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8F65" w14:textId="2D799C5B" w:rsidR="00E60B87" w:rsidRPr="007A57BF" w:rsidRDefault="003A55AC" w:rsidP="007A57BF">
      <w:pPr>
        <w:keepNext/>
        <w:keepLines/>
        <w:spacing w:after="0" w:line="240" w:lineRule="auto"/>
        <w:ind w:right="-330"/>
        <w:outlineLvl w:val="0"/>
        <w:rPr>
          <w:rFonts w:ascii="Arial" w:eastAsiaTheme="majorEastAsia" w:hAnsi="Arial" w:cs="Arial"/>
          <w:b/>
          <w:sz w:val="24"/>
          <w:szCs w:val="24"/>
        </w:rPr>
      </w:pPr>
      <w:bookmarkStart w:id="0" w:name="_Hlk520363875"/>
      <w:r w:rsidRPr="007A57BF">
        <w:rPr>
          <w:rFonts w:ascii="Arial" w:hAnsi="Arial" w:cs="Arial"/>
          <w:sz w:val="24"/>
          <w:szCs w:val="24"/>
        </w:rPr>
        <w:br/>
      </w:r>
      <w:r w:rsidR="00E60B87" w:rsidRPr="007A57BF">
        <w:rPr>
          <w:rFonts w:ascii="Arial" w:eastAsia="Times New Roman" w:hAnsi="Arial" w:cs="Arial"/>
          <w:b/>
          <w:sz w:val="24"/>
          <w:szCs w:val="24"/>
          <w:lang w:val="en-US"/>
        </w:rPr>
        <w:t>Title:</w:t>
      </w:r>
      <w:r w:rsidR="00E60B87" w:rsidRPr="007A57BF">
        <w:rPr>
          <w:rFonts w:ascii="Arial" w:eastAsia="Times New Roman" w:hAnsi="Arial" w:cs="Arial"/>
          <w:sz w:val="24"/>
          <w:szCs w:val="24"/>
          <w:lang w:val="en-US"/>
        </w:rPr>
        <w:t xml:space="preserve"> </w:t>
      </w:r>
      <w:r w:rsidR="00E60B87" w:rsidRPr="007A57BF">
        <w:rPr>
          <w:rFonts w:ascii="Arial" w:eastAsiaTheme="majorEastAsia" w:hAnsi="Arial" w:cs="Arial"/>
          <w:b/>
          <w:sz w:val="24"/>
          <w:szCs w:val="24"/>
        </w:rPr>
        <w:t xml:space="preserve">Content </w:t>
      </w:r>
      <w:r w:rsidR="007A57BF" w:rsidRPr="007A57BF">
        <w:rPr>
          <w:rFonts w:ascii="Arial" w:eastAsiaTheme="majorEastAsia" w:hAnsi="Arial" w:cs="Arial"/>
          <w:b/>
          <w:sz w:val="24"/>
          <w:szCs w:val="24"/>
        </w:rPr>
        <w:t>Officer</w:t>
      </w:r>
      <w:r w:rsidR="00E60B87" w:rsidRPr="007A57BF">
        <w:rPr>
          <w:rFonts w:ascii="Arial" w:eastAsiaTheme="majorEastAsia" w:hAnsi="Arial" w:cs="Arial"/>
          <w:b/>
          <w:sz w:val="24"/>
          <w:szCs w:val="24"/>
        </w:rPr>
        <w:t xml:space="preserve"> (C</w:t>
      </w:r>
      <w:r w:rsidR="00744F7A">
        <w:rPr>
          <w:rFonts w:ascii="Arial" w:eastAsiaTheme="majorEastAsia" w:hAnsi="Arial" w:cs="Arial"/>
          <w:b/>
          <w:sz w:val="24"/>
          <w:szCs w:val="24"/>
        </w:rPr>
        <w:t>O</w:t>
      </w:r>
      <w:r w:rsidR="00E60B87" w:rsidRPr="007A57BF">
        <w:rPr>
          <w:rFonts w:ascii="Arial" w:eastAsiaTheme="majorEastAsia" w:hAnsi="Arial" w:cs="Arial"/>
          <w:b/>
          <w:sz w:val="24"/>
          <w:szCs w:val="24"/>
        </w:rPr>
        <w:t>)</w:t>
      </w:r>
    </w:p>
    <w:p w14:paraId="6202051B" w14:textId="28C0EFD3" w:rsidR="00E60B87" w:rsidRPr="007A57BF" w:rsidRDefault="00E60B87" w:rsidP="007A57BF">
      <w:pPr>
        <w:spacing w:after="0" w:line="240" w:lineRule="auto"/>
        <w:ind w:right="-330"/>
        <w:rPr>
          <w:rFonts w:ascii="Arial" w:eastAsia="Times New Roman" w:hAnsi="Arial" w:cs="Arial"/>
          <w:sz w:val="24"/>
          <w:szCs w:val="24"/>
          <w:lang w:val="en-US"/>
        </w:rPr>
      </w:pPr>
    </w:p>
    <w:p w14:paraId="1F628669" w14:textId="30B44A0F" w:rsidR="00E60B87" w:rsidRPr="007A57BF" w:rsidRDefault="00E60B87" w:rsidP="007A57BF">
      <w:pPr>
        <w:spacing w:after="0" w:line="240" w:lineRule="auto"/>
        <w:ind w:right="-330"/>
        <w:rPr>
          <w:rFonts w:ascii="Arial" w:hAnsi="Arial" w:cs="Arial"/>
          <w:sz w:val="24"/>
          <w:szCs w:val="24"/>
        </w:rPr>
      </w:pPr>
      <w:r w:rsidRPr="007A57BF">
        <w:rPr>
          <w:rFonts w:ascii="Arial" w:hAnsi="Arial" w:cs="Arial"/>
          <w:b/>
          <w:bCs/>
          <w:sz w:val="24"/>
          <w:szCs w:val="24"/>
        </w:rPr>
        <w:t>Employer:</w:t>
      </w:r>
      <w:r w:rsidRPr="007A57BF">
        <w:rPr>
          <w:rFonts w:ascii="Arial" w:hAnsi="Arial" w:cs="Arial"/>
          <w:sz w:val="24"/>
          <w:szCs w:val="24"/>
        </w:rPr>
        <w:t xml:space="preserve"> Radio 2RPH</w:t>
      </w:r>
    </w:p>
    <w:p w14:paraId="79DAB886" w14:textId="200666FB" w:rsidR="00E60B87" w:rsidRPr="007A57BF" w:rsidRDefault="00E60B87" w:rsidP="007A57BF">
      <w:pPr>
        <w:spacing w:after="0" w:line="240" w:lineRule="auto"/>
        <w:ind w:right="-330"/>
        <w:rPr>
          <w:rFonts w:ascii="Arial" w:eastAsia="Times New Roman" w:hAnsi="Arial" w:cs="Arial"/>
          <w:sz w:val="24"/>
          <w:szCs w:val="24"/>
          <w:lang w:val="en-US"/>
        </w:rPr>
      </w:pPr>
      <w:r w:rsidRPr="007A57BF">
        <w:rPr>
          <w:rFonts w:ascii="Arial" w:eastAsia="Times New Roman" w:hAnsi="Arial" w:cs="Arial"/>
          <w:b/>
          <w:bCs/>
          <w:sz w:val="24"/>
          <w:szCs w:val="24"/>
          <w:lang w:val="en-US"/>
        </w:rPr>
        <w:t>Type of work:</w:t>
      </w:r>
      <w:r w:rsidRPr="007A57BF">
        <w:rPr>
          <w:rFonts w:ascii="Arial" w:eastAsia="Times New Roman" w:hAnsi="Arial" w:cs="Arial"/>
          <w:sz w:val="24"/>
          <w:szCs w:val="24"/>
          <w:lang w:val="en-US"/>
        </w:rPr>
        <w:t xml:space="preserve"> Part time</w:t>
      </w:r>
      <w:r w:rsidR="001F304D" w:rsidRPr="007A57BF">
        <w:rPr>
          <w:rFonts w:ascii="Arial" w:eastAsia="Times New Roman" w:hAnsi="Arial" w:cs="Arial"/>
          <w:sz w:val="24"/>
          <w:szCs w:val="24"/>
          <w:lang w:val="en-US"/>
        </w:rPr>
        <w:t xml:space="preserve">, </w:t>
      </w:r>
      <w:r w:rsidR="007A57BF" w:rsidRPr="007A57BF">
        <w:rPr>
          <w:rFonts w:ascii="Arial" w:eastAsia="Times New Roman" w:hAnsi="Arial" w:cs="Arial"/>
          <w:sz w:val="24"/>
          <w:szCs w:val="24"/>
          <w:lang w:val="en-US"/>
        </w:rPr>
        <w:t xml:space="preserve">two </w:t>
      </w:r>
      <w:r w:rsidR="001F304D" w:rsidRPr="007A57BF">
        <w:rPr>
          <w:rFonts w:ascii="Arial" w:eastAsia="Times New Roman" w:hAnsi="Arial" w:cs="Arial"/>
          <w:sz w:val="24"/>
          <w:szCs w:val="24"/>
          <w:lang w:val="en-US"/>
        </w:rPr>
        <w:t>day</w:t>
      </w:r>
      <w:r w:rsidR="007A57BF" w:rsidRPr="007A57BF">
        <w:rPr>
          <w:rFonts w:ascii="Arial" w:eastAsia="Times New Roman" w:hAnsi="Arial" w:cs="Arial"/>
          <w:sz w:val="24"/>
          <w:szCs w:val="24"/>
          <w:lang w:val="en-US"/>
        </w:rPr>
        <w:t>s</w:t>
      </w:r>
      <w:r w:rsidR="001F304D" w:rsidRPr="007A57BF">
        <w:rPr>
          <w:rFonts w:ascii="Arial" w:eastAsia="Times New Roman" w:hAnsi="Arial" w:cs="Arial"/>
          <w:sz w:val="24"/>
          <w:szCs w:val="24"/>
          <w:lang w:val="en-US"/>
        </w:rPr>
        <w:t xml:space="preserve"> per week</w:t>
      </w:r>
    </w:p>
    <w:p w14:paraId="74836687" w14:textId="77777777" w:rsidR="00E60B87" w:rsidRPr="007A57BF" w:rsidRDefault="00E60B87" w:rsidP="007A57BF">
      <w:pPr>
        <w:spacing w:after="0" w:line="240" w:lineRule="auto"/>
        <w:ind w:right="-330"/>
        <w:rPr>
          <w:rFonts w:ascii="Arial" w:eastAsia="Times New Roman" w:hAnsi="Arial" w:cs="Arial"/>
          <w:sz w:val="24"/>
          <w:szCs w:val="24"/>
          <w:lang w:val="en-US"/>
        </w:rPr>
      </w:pPr>
      <w:r w:rsidRPr="007A57BF">
        <w:rPr>
          <w:rFonts w:ascii="Arial" w:eastAsia="Times New Roman" w:hAnsi="Arial" w:cs="Arial"/>
          <w:b/>
          <w:bCs/>
          <w:sz w:val="24"/>
          <w:szCs w:val="24"/>
          <w:lang w:val="en-US"/>
        </w:rPr>
        <w:t>Sector/s:</w:t>
      </w:r>
      <w:r w:rsidRPr="007A57BF">
        <w:rPr>
          <w:rFonts w:ascii="Arial" w:eastAsia="Times New Roman" w:hAnsi="Arial" w:cs="Arial"/>
          <w:sz w:val="24"/>
          <w:szCs w:val="24"/>
          <w:lang w:val="en-US"/>
        </w:rPr>
        <w:t xml:space="preserve"> Community Radio</w:t>
      </w:r>
    </w:p>
    <w:p w14:paraId="0875C2DB" w14:textId="70014905" w:rsidR="00E60B87" w:rsidRPr="007A57BF" w:rsidRDefault="00E60B87" w:rsidP="007A57BF">
      <w:pPr>
        <w:spacing w:after="0" w:line="240" w:lineRule="auto"/>
        <w:ind w:right="-330"/>
        <w:rPr>
          <w:rFonts w:ascii="Arial" w:eastAsia="Times New Roman" w:hAnsi="Arial" w:cs="Arial"/>
          <w:sz w:val="24"/>
          <w:szCs w:val="24"/>
          <w:lang w:val="en-US"/>
        </w:rPr>
      </w:pPr>
      <w:r w:rsidRPr="007A57BF">
        <w:rPr>
          <w:rFonts w:ascii="Arial" w:eastAsia="Times New Roman" w:hAnsi="Arial" w:cs="Arial"/>
          <w:b/>
          <w:sz w:val="24"/>
          <w:szCs w:val="24"/>
          <w:lang w:val="en-US"/>
        </w:rPr>
        <w:t>Location:</w:t>
      </w:r>
      <w:r w:rsidRPr="007A57BF">
        <w:rPr>
          <w:rFonts w:ascii="Arial" w:eastAsia="Times New Roman" w:hAnsi="Arial" w:cs="Arial"/>
          <w:sz w:val="24"/>
          <w:szCs w:val="24"/>
          <w:lang w:val="en-US"/>
        </w:rPr>
        <w:t xml:space="preserve"> Glebe, Sydney </w:t>
      </w:r>
    </w:p>
    <w:p w14:paraId="3C8784EE" w14:textId="77777777" w:rsidR="003A55AC" w:rsidRPr="007A57BF" w:rsidRDefault="003A55AC" w:rsidP="007A57BF">
      <w:pPr>
        <w:spacing w:after="0" w:line="240" w:lineRule="auto"/>
        <w:ind w:right="-330"/>
        <w:rPr>
          <w:rFonts w:ascii="Arial" w:hAnsi="Arial" w:cs="Arial"/>
          <w:sz w:val="24"/>
          <w:szCs w:val="24"/>
          <w:lang w:eastAsia="en-AU"/>
        </w:rPr>
      </w:pPr>
    </w:p>
    <w:p w14:paraId="5BD8A97D" w14:textId="77777777" w:rsidR="007A57BF" w:rsidRPr="007A57BF" w:rsidRDefault="007A57BF" w:rsidP="007A57BF">
      <w:pPr>
        <w:pBdr>
          <w:top w:val="nil"/>
          <w:left w:val="nil"/>
          <w:bottom w:val="nil"/>
          <w:right w:val="nil"/>
          <w:between w:val="nil"/>
          <w:bar w:val="nil"/>
        </w:pBdr>
        <w:ind w:right="-330"/>
        <w:rPr>
          <w:rFonts w:ascii="Arial" w:eastAsia="Calibri" w:hAnsi="Arial" w:cs="Arial"/>
          <w:color w:val="000000"/>
          <w:sz w:val="24"/>
          <w:szCs w:val="24"/>
          <w:u w:color="000000"/>
          <w:bdr w:val="nil"/>
          <w:lang w:val="en-GB" w:eastAsia="en-AU"/>
        </w:rPr>
      </w:pPr>
      <w:r w:rsidRPr="007A57BF">
        <w:rPr>
          <w:rFonts w:ascii="Arial" w:eastAsia="Times New Roman" w:hAnsi="Arial" w:cs="Arial"/>
          <w:bCs/>
          <w:color w:val="000000"/>
          <w:sz w:val="24"/>
          <w:szCs w:val="24"/>
          <w:u w:color="000000"/>
          <w:bdr w:val="nil"/>
          <w:lang w:val="en-GB"/>
        </w:rPr>
        <w:t xml:space="preserve">2RPH is a volunteer run community radio station committed to providing a radio reading service to people who are unable to read independently, or access published material. Some of our listeners do so </w:t>
      </w:r>
      <w:r w:rsidRPr="007A57BF">
        <w:rPr>
          <w:rFonts w:ascii="Arial" w:eastAsia="Calibri" w:hAnsi="Arial" w:cs="Arial"/>
          <w:color w:val="000000"/>
          <w:sz w:val="24"/>
          <w:szCs w:val="24"/>
          <w:u w:color="000000"/>
          <w:bdr w:val="nil"/>
          <w:lang w:val="en-GB" w:eastAsia="en-AU"/>
        </w:rPr>
        <w:t xml:space="preserve">while they are driving or working, and others enjoy the diverse programs and style of 2RPH.  </w:t>
      </w:r>
    </w:p>
    <w:p w14:paraId="4C10A02C" w14:textId="4EC5D877" w:rsidR="003A55AC" w:rsidRPr="007A57BF" w:rsidRDefault="007A57BF" w:rsidP="007A57BF">
      <w:pPr>
        <w:spacing w:after="0" w:line="240" w:lineRule="auto"/>
        <w:ind w:right="-330"/>
        <w:rPr>
          <w:rFonts w:ascii="Arial" w:hAnsi="Arial" w:cs="Arial"/>
          <w:sz w:val="24"/>
          <w:szCs w:val="24"/>
          <w:lang w:val="en-GB" w:eastAsia="en-AU"/>
        </w:rPr>
      </w:pPr>
      <w:r w:rsidRPr="007A57BF">
        <w:rPr>
          <w:rFonts w:ascii="Arial" w:eastAsia="Times New Roman" w:hAnsi="Arial" w:cs="Arial"/>
          <w:bCs/>
          <w:sz w:val="24"/>
          <w:szCs w:val="24"/>
          <w:lang w:eastAsia="en-AU"/>
        </w:rPr>
        <w:t xml:space="preserve">Based in Glebe we read newspapers, </w:t>
      </w:r>
      <w:proofErr w:type="gramStart"/>
      <w:r w:rsidRPr="007A57BF">
        <w:rPr>
          <w:rFonts w:ascii="Arial" w:eastAsia="Times New Roman" w:hAnsi="Arial" w:cs="Arial"/>
          <w:bCs/>
          <w:sz w:val="24"/>
          <w:szCs w:val="24"/>
          <w:lang w:eastAsia="en-AU"/>
        </w:rPr>
        <w:t>magazines</w:t>
      </w:r>
      <w:proofErr w:type="gramEnd"/>
      <w:r w:rsidRPr="007A57BF">
        <w:rPr>
          <w:rFonts w:ascii="Arial" w:eastAsia="Times New Roman" w:hAnsi="Arial" w:cs="Arial"/>
          <w:bCs/>
          <w:sz w:val="24"/>
          <w:szCs w:val="24"/>
          <w:lang w:eastAsia="en-AU"/>
        </w:rPr>
        <w:t xml:space="preserve"> and books to over 106,000 weekly listeners in Sydney, Newcastle and the lower Hunter region to over. We broadcast</w:t>
      </w:r>
      <w:r w:rsidRPr="007A57BF">
        <w:rPr>
          <w:rFonts w:ascii="Arial" w:eastAsia="Times New Roman" w:hAnsi="Arial" w:cs="Arial"/>
          <w:bCs/>
          <w:sz w:val="24"/>
          <w:szCs w:val="24"/>
          <w:lang w:val="en-GB" w:eastAsia="en-AU"/>
        </w:rPr>
        <w:t xml:space="preserve"> 24 hours a day and have over 200 volunteers who prepare, </w:t>
      </w:r>
      <w:proofErr w:type="gramStart"/>
      <w:r w:rsidRPr="007A57BF">
        <w:rPr>
          <w:rFonts w:ascii="Arial" w:eastAsia="Times New Roman" w:hAnsi="Arial" w:cs="Arial"/>
          <w:bCs/>
          <w:sz w:val="24"/>
          <w:szCs w:val="24"/>
          <w:lang w:val="en-GB" w:eastAsia="en-AU"/>
        </w:rPr>
        <w:t>produce</w:t>
      </w:r>
      <w:proofErr w:type="gramEnd"/>
      <w:r w:rsidRPr="007A57BF">
        <w:rPr>
          <w:rFonts w:ascii="Arial" w:eastAsia="Times New Roman" w:hAnsi="Arial" w:cs="Arial"/>
          <w:bCs/>
          <w:sz w:val="24"/>
          <w:szCs w:val="24"/>
          <w:lang w:val="en-GB" w:eastAsia="en-AU"/>
        </w:rPr>
        <w:t xml:space="preserve"> and present the majority of our programs</w:t>
      </w:r>
    </w:p>
    <w:p w14:paraId="14B012B5" w14:textId="77777777" w:rsidR="007A57BF" w:rsidRPr="007A57BF" w:rsidRDefault="007A57BF" w:rsidP="007A57BF">
      <w:pPr>
        <w:spacing w:after="0" w:line="240" w:lineRule="auto"/>
        <w:ind w:right="-330"/>
        <w:rPr>
          <w:rFonts w:ascii="Arial" w:eastAsia="Times New Roman" w:hAnsi="Arial" w:cs="Arial"/>
          <w:b/>
          <w:sz w:val="24"/>
          <w:szCs w:val="24"/>
          <w:lang w:val="en-US"/>
        </w:rPr>
      </w:pPr>
    </w:p>
    <w:p w14:paraId="3CBBB7B0" w14:textId="5049C7EF" w:rsidR="007A57BF" w:rsidRPr="007A57BF" w:rsidRDefault="007A57BF" w:rsidP="007A57BF">
      <w:pPr>
        <w:spacing w:after="0" w:line="240" w:lineRule="auto"/>
        <w:ind w:right="-330"/>
        <w:rPr>
          <w:rFonts w:ascii="Arial" w:eastAsia="Times New Roman" w:hAnsi="Arial" w:cs="Arial"/>
          <w:sz w:val="24"/>
          <w:szCs w:val="24"/>
          <w:lang w:eastAsia="en-AU"/>
        </w:rPr>
      </w:pPr>
      <w:r w:rsidRPr="007A57BF">
        <w:rPr>
          <w:rFonts w:ascii="Arial" w:eastAsia="Times New Roman" w:hAnsi="Arial" w:cs="Arial"/>
          <w:b/>
          <w:bCs/>
          <w:sz w:val="24"/>
          <w:szCs w:val="24"/>
          <w:lang w:eastAsia="en-AU"/>
        </w:rPr>
        <w:t>The role:</w:t>
      </w:r>
      <w:r w:rsidRPr="007A57BF">
        <w:rPr>
          <w:rFonts w:ascii="Arial" w:eastAsia="Times New Roman" w:hAnsi="Arial" w:cs="Arial"/>
          <w:sz w:val="24"/>
          <w:szCs w:val="24"/>
          <w:lang w:eastAsia="en-AU"/>
        </w:rPr>
        <w:t xml:space="preserve"> The </w:t>
      </w:r>
      <w:r w:rsidRPr="007A57BF">
        <w:rPr>
          <w:rFonts w:ascii="Arial" w:hAnsi="Arial" w:cs="Arial"/>
          <w:sz w:val="24"/>
          <w:szCs w:val="24"/>
        </w:rPr>
        <w:t>Content Officer (C</w:t>
      </w:r>
      <w:r w:rsidR="00744F7A">
        <w:rPr>
          <w:rFonts w:ascii="Arial" w:hAnsi="Arial" w:cs="Arial"/>
          <w:sz w:val="24"/>
          <w:szCs w:val="24"/>
        </w:rPr>
        <w:t>O</w:t>
      </w:r>
      <w:r w:rsidRPr="007A57BF">
        <w:rPr>
          <w:rFonts w:ascii="Arial" w:hAnsi="Arial" w:cs="Arial"/>
          <w:sz w:val="24"/>
          <w:szCs w:val="24"/>
        </w:rPr>
        <w:t>) is</w:t>
      </w:r>
      <w:r w:rsidRPr="007A57BF">
        <w:rPr>
          <w:rFonts w:ascii="Arial" w:eastAsia="Times New Roman" w:hAnsi="Arial" w:cs="Arial"/>
          <w:sz w:val="24"/>
          <w:szCs w:val="24"/>
          <w:lang w:eastAsia="en-AU"/>
        </w:rPr>
        <w:t xml:space="preserve"> responsible for the overall quality and strategic direction of the 2RPH programming delivered via broadcast, streaming and other platforms.   Working closely with the General Manager, Technical Manager and Program Advisory Group the C</w:t>
      </w:r>
      <w:r w:rsidR="00744F7A">
        <w:rPr>
          <w:rFonts w:ascii="Arial" w:eastAsia="Times New Roman" w:hAnsi="Arial" w:cs="Arial"/>
          <w:sz w:val="24"/>
          <w:szCs w:val="24"/>
          <w:lang w:eastAsia="en-AU"/>
        </w:rPr>
        <w:t>O</w:t>
      </w:r>
      <w:r w:rsidRPr="007A57BF">
        <w:rPr>
          <w:rFonts w:ascii="Arial" w:eastAsia="Times New Roman" w:hAnsi="Arial" w:cs="Arial"/>
          <w:sz w:val="24"/>
          <w:szCs w:val="24"/>
          <w:lang w:eastAsia="en-AU"/>
        </w:rPr>
        <w:t xml:space="preserve"> is also expected to manage relationships with content providers and guide volunteer presenters.  </w:t>
      </w:r>
    </w:p>
    <w:p w14:paraId="16AC2702" w14:textId="77777777" w:rsidR="007A57BF" w:rsidRPr="007A57BF" w:rsidRDefault="007A57BF" w:rsidP="007A57BF">
      <w:pPr>
        <w:spacing w:after="0" w:line="240" w:lineRule="auto"/>
        <w:ind w:right="-330"/>
        <w:rPr>
          <w:rFonts w:ascii="Arial" w:eastAsia="Times New Roman" w:hAnsi="Arial" w:cs="Arial"/>
          <w:b/>
          <w:sz w:val="24"/>
          <w:szCs w:val="24"/>
          <w:lang w:val="en-US"/>
        </w:rPr>
      </w:pPr>
    </w:p>
    <w:p w14:paraId="3421228A" w14:textId="0882A2CC" w:rsidR="00E60B87" w:rsidRPr="007A57BF" w:rsidRDefault="00E60B87" w:rsidP="007A57BF">
      <w:pPr>
        <w:spacing w:after="0" w:line="240" w:lineRule="auto"/>
        <w:ind w:right="-330"/>
        <w:rPr>
          <w:rFonts w:ascii="Arial" w:eastAsia="Times New Roman" w:hAnsi="Arial" w:cs="Arial"/>
          <w:sz w:val="24"/>
          <w:szCs w:val="24"/>
          <w:lang w:val="en-US"/>
        </w:rPr>
      </w:pPr>
      <w:r w:rsidRPr="007A57BF">
        <w:rPr>
          <w:rFonts w:ascii="Arial" w:eastAsia="Times New Roman" w:hAnsi="Arial" w:cs="Arial"/>
          <w:b/>
          <w:sz w:val="24"/>
          <w:szCs w:val="24"/>
          <w:lang w:val="en-US"/>
        </w:rPr>
        <w:t>Responsible to</w:t>
      </w:r>
      <w:r w:rsidRPr="007A57BF">
        <w:rPr>
          <w:rFonts w:ascii="Arial" w:eastAsia="Times New Roman" w:hAnsi="Arial" w:cs="Arial"/>
          <w:sz w:val="24"/>
          <w:szCs w:val="24"/>
          <w:lang w:val="en-US"/>
        </w:rPr>
        <w:t xml:space="preserve">: The Content </w:t>
      </w:r>
      <w:r w:rsidR="007A57BF" w:rsidRPr="007A57BF">
        <w:rPr>
          <w:rFonts w:ascii="Arial" w:eastAsia="Times New Roman" w:hAnsi="Arial" w:cs="Arial"/>
          <w:sz w:val="24"/>
          <w:szCs w:val="24"/>
          <w:lang w:val="en-US"/>
        </w:rPr>
        <w:t xml:space="preserve">Officer </w:t>
      </w:r>
      <w:r w:rsidRPr="007A57BF">
        <w:rPr>
          <w:rFonts w:ascii="Arial" w:eastAsia="Times New Roman" w:hAnsi="Arial" w:cs="Arial"/>
          <w:sz w:val="24"/>
          <w:szCs w:val="24"/>
          <w:lang w:val="en-US"/>
        </w:rPr>
        <w:t xml:space="preserve">is responsible to the General Manager. </w:t>
      </w:r>
    </w:p>
    <w:p w14:paraId="661AFB22" w14:textId="77777777" w:rsidR="00E60B87" w:rsidRPr="007A57BF" w:rsidRDefault="00E60B87" w:rsidP="007A57BF">
      <w:pPr>
        <w:spacing w:after="0" w:line="240" w:lineRule="auto"/>
        <w:ind w:right="-330"/>
        <w:rPr>
          <w:rFonts w:ascii="Arial" w:hAnsi="Arial" w:cs="Arial"/>
          <w:b/>
          <w:sz w:val="24"/>
          <w:szCs w:val="24"/>
          <w:lang w:eastAsia="en-AU"/>
        </w:rPr>
      </w:pPr>
    </w:p>
    <w:p w14:paraId="484D5AB6" w14:textId="0CFD2256" w:rsidR="003A55AC" w:rsidRPr="007A57BF" w:rsidRDefault="003A55AC" w:rsidP="007A57BF">
      <w:pPr>
        <w:spacing w:after="0" w:line="240" w:lineRule="auto"/>
        <w:ind w:right="-330"/>
        <w:rPr>
          <w:rFonts w:ascii="Arial" w:hAnsi="Arial" w:cs="Arial"/>
          <w:b/>
          <w:sz w:val="24"/>
          <w:szCs w:val="24"/>
          <w:lang w:eastAsia="en-AU"/>
        </w:rPr>
      </w:pPr>
      <w:r w:rsidRPr="007A57BF">
        <w:rPr>
          <w:rFonts w:ascii="Arial" w:hAnsi="Arial" w:cs="Arial"/>
          <w:b/>
          <w:sz w:val="24"/>
          <w:szCs w:val="24"/>
          <w:lang w:eastAsia="en-AU"/>
        </w:rPr>
        <w:t xml:space="preserve">Essential </w:t>
      </w:r>
      <w:r w:rsidR="00E60B87" w:rsidRPr="007A57BF">
        <w:rPr>
          <w:rFonts w:ascii="Arial" w:hAnsi="Arial" w:cs="Arial"/>
          <w:b/>
          <w:sz w:val="24"/>
          <w:szCs w:val="24"/>
          <w:lang w:eastAsia="en-AU"/>
        </w:rPr>
        <w:t xml:space="preserve">Criteria </w:t>
      </w:r>
    </w:p>
    <w:p w14:paraId="75A3C46C" w14:textId="1EDDC8FC" w:rsidR="00DE2F81" w:rsidRPr="007A57BF" w:rsidRDefault="007A57BF" w:rsidP="007A57BF">
      <w:pPr>
        <w:numPr>
          <w:ilvl w:val="0"/>
          <w:numId w:val="5"/>
        </w:numPr>
        <w:spacing w:after="0"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P</w:t>
      </w:r>
      <w:r w:rsidR="00DE2F81" w:rsidRPr="007A57BF">
        <w:rPr>
          <w:rFonts w:ascii="Arial" w:eastAsia="Times New Roman" w:hAnsi="Arial" w:cs="Arial"/>
          <w:sz w:val="24"/>
          <w:szCs w:val="24"/>
          <w:lang w:eastAsia="en-AU"/>
        </w:rPr>
        <w:t>roven ability to create and implement program content that drives a strong brand</w:t>
      </w:r>
    </w:p>
    <w:p w14:paraId="7E14E6C0" w14:textId="341C1009" w:rsidR="00DE2F81" w:rsidRPr="007A57BF" w:rsidRDefault="007A57BF" w:rsidP="007A57BF">
      <w:pPr>
        <w:numPr>
          <w:ilvl w:val="0"/>
          <w:numId w:val="5"/>
        </w:numPr>
        <w:spacing w:before="100" w:beforeAutospacing="1" w:after="100" w:afterAutospacing="1"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P</w:t>
      </w:r>
      <w:r w:rsidR="00DE2F81" w:rsidRPr="007A57BF">
        <w:rPr>
          <w:rFonts w:ascii="Arial" w:eastAsia="Times New Roman" w:hAnsi="Arial" w:cs="Arial"/>
          <w:sz w:val="24"/>
          <w:szCs w:val="24"/>
          <w:lang w:eastAsia="en-AU"/>
        </w:rPr>
        <w:t xml:space="preserve">roven ability and experience working with </w:t>
      </w:r>
      <w:r w:rsidRPr="007A57BF">
        <w:rPr>
          <w:rFonts w:ascii="Arial" w:eastAsia="Times New Roman" w:hAnsi="Arial" w:cs="Arial"/>
          <w:sz w:val="24"/>
          <w:szCs w:val="24"/>
          <w:lang w:eastAsia="en-AU"/>
        </w:rPr>
        <w:t xml:space="preserve">volunteer </w:t>
      </w:r>
      <w:r w:rsidR="00DE2F81" w:rsidRPr="007A57BF">
        <w:rPr>
          <w:rFonts w:ascii="Arial" w:eastAsia="Times New Roman" w:hAnsi="Arial" w:cs="Arial"/>
          <w:sz w:val="24"/>
          <w:szCs w:val="24"/>
          <w:lang w:eastAsia="en-AU"/>
        </w:rPr>
        <w:t>presenters to mutual benefit</w:t>
      </w:r>
    </w:p>
    <w:p w14:paraId="215C9398" w14:textId="77777777" w:rsidR="007A57BF" w:rsidRPr="007A57BF" w:rsidRDefault="007A57BF" w:rsidP="007A57BF">
      <w:pPr>
        <w:numPr>
          <w:ilvl w:val="0"/>
          <w:numId w:val="5"/>
        </w:numPr>
        <w:spacing w:before="100" w:beforeAutospacing="1" w:after="100" w:afterAutospacing="1"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E</w:t>
      </w:r>
      <w:r w:rsidR="00DE2F81" w:rsidRPr="007A57BF">
        <w:rPr>
          <w:rFonts w:ascii="Arial" w:eastAsia="Times New Roman" w:hAnsi="Arial" w:cs="Arial"/>
          <w:sz w:val="24"/>
          <w:szCs w:val="24"/>
          <w:lang w:eastAsia="en-AU"/>
        </w:rPr>
        <w:t>xcellent internal and external stakeholder management skills</w:t>
      </w:r>
    </w:p>
    <w:p w14:paraId="26E2E2B9" w14:textId="495BA84E" w:rsidR="00DE2F81" w:rsidRPr="007A57BF" w:rsidRDefault="007A57BF" w:rsidP="007A57BF">
      <w:pPr>
        <w:numPr>
          <w:ilvl w:val="0"/>
          <w:numId w:val="5"/>
        </w:numPr>
        <w:spacing w:before="100" w:beforeAutospacing="1" w:after="100" w:afterAutospacing="1"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E</w:t>
      </w:r>
      <w:r w:rsidR="00DE2F81" w:rsidRPr="007A57BF">
        <w:rPr>
          <w:rFonts w:ascii="Arial" w:eastAsia="Times New Roman" w:hAnsi="Arial" w:cs="Arial"/>
          <w:sz w:val="24"/>
          <w:szCs w:val="24"/>
          <w:lang w:eastAsia="en-AU"/>
        </w:rPr>
        <w:t>xcellent written and verbal communication skills</w:t>
      </w:r>
      <w:r w:rsidRPr="007A57BF">
        <w:rPr>
          <w:rFonts w:ascii="Arial" w:eastAsia="Times New Roman" w:hAnsi="Arial" w:cs="Arial"/>
          <w:sz w:val="24"/>
          <w:szCs w:val="24"/>
          <w:lang w:eastAsia="en-AU"/>
        </w:rPr>
        <w:t>, including minutes of meetings</w:t>
      </w:r>
    </w:p>
    <w:p w14:paraId="5F4F3242" w14:textId="79771FFC" w:rsidR="00DE2F81" w:rsidRPr="007A57BF" w:rsidRDefault="007A57BF" w:rsidP="007A57BF">
      <w:pPr>
        <w:numPr>
          <w:ilvl w:val="0"/>
          <w:numId w:val="5"/>
        </w:numPr>
        <w:spacing w:before="100" w:beforeAutospacing="1" w:after="100" w:afterAutospacing="1"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K</w:t>
      </w:r>
      <w:r w:rsidR="00DE2F81" w:rsidRPr="007A57BF">
        <w:rPr>
          <w:rFonts w:ascii="Arial" w:eastAsia="Times New Roman" w:hAnsi="Arial" w:cs="Arial"/>
          <w:sz w:val="24"/>
          <w:szCs w:val="24"/>
          <w:lang w:eastAsia="en-AU"/>
        </w:rPr>
        <w:t>nowledgeable about broadcasting trends and sector developments</w:t>
      </w:r>
    </w:p>
    <w:p w14:paraId="68D69B0B" w14:textId="6EC308D1" w:rsidR="003A55AC" w:rsidRPr="007A57BF" w:rsidRDefault="007A57BF" w:rsidP="007A57BF">
      <w:pPr>
        <w:numPr>
          <w:ilvl w:val="0"/>
          <w:numId w:val="5"/>
        </w:numPr>
        <w:spacing w:after="0" w:line="240" w:lineRule="auto"/>
        <w:ind w:right="-330"/>
        <w:rPr>
          <w:rFonts w:ascii="Arial" w:hAnsi="Arial" w:cs="Arial"/>
          <w:sz w:val="24"/>
          <w:szCs w:val="24"/>
        </w:rPr>
      </w:pPr>
      <w:r w:rsidRPr="007A57BF">
        <w:rPr>
          <w:rFonts w:ascii="Arial" w:hAnsi="Arial" w:cs="Arial"/>
          <w:sz w:val="24"/>
          <w:szCs w:val="24"/>
        </w:rPr>
        <w:t>U</w:t>
      </w:r>
      <w:r w:rsidR="003A55AC" w:rsidRPr="007A57BF">
        <w:rPr>
          <w:rFonts w:ascii="Arial" w:hAnsi="Arial" w:cs="Arial"/>
          <w:sz w:val="24"/>
          <w:szCs w:val="24"/>
        </w:rPr>
        <w:t xml:space="preserve">nderstanding of program evaluation </w:t>
      </w:r>
      <w:r w:rsidRPr="007A57BF">
        <w:rPr>
          <w:rFonts w:ascii="Arial" w:hAnsi="Arial" w:cs="Arial"/>
          <w:sz w:val="24"/>
          <w:szCs w:val="24"/>
        </w:rPr>
        <w:t>methods</w:t>
      </w:r>
      <w:r w:rsidR="003A55AC" w:rsidRPr="007A57BF">
        <w:rPr>
          <w:rFonts w:ascii="Arial" w:hAnsi="Arial" w:cs="Arial"/>
          <w:sz w:val="24"/>
          <w:szCs w:val="24"/>
        </w:rPr>
        <w:t xml:space="preserve">, and techniques for assessing </w:t>
      </w:r>
      <w:r w:rsidRPr="007A57BF">
        <w:rPr>
          <w:rFonts w:ascii="Arial" w:hAnsi="Arial" w:cs="Arial"/>
          <w:sz w:val="24"/>
          <w:szCs w:val="24"/>
        </w:rPr>
        <w:t>the impact of programs.</w:t>
      </w:r>
    </w:p>
    <w:p w14:paraId="315574F2" w14:textId="77777777" w:rsidR="007A57BF" w:rsidRPr="007A57BF" w:rsidRDefault="007A57BF" w:rsidP="007A57BF">
      <w:pPr>
        <w:spacing w:after="0" w:line="240" w:lineRule="auto"/>
        <w:ind w:left="720" w:right="-330"/>
        <w:rPr>
          <w:rFonts w:ascii="Arial" w:hAnsi="Arial" w:cs="Arial"/>
          <w:sz w:val="24"/>
          <w:szCs w:val="24"/>
        </w:rPr>
      </w:pPr>
    </w:p>
    <w:p w14:paraId="744F70D0" w14:textId="3A7CC2E6" w:rsidR="003A55AC" w:rsidRPr="007A57BF" w:rsidRDefault="003A55AC" w:rsidP="007A57BF">
      <w:pPr>
        <w:spacing w:after="0" w:line="240" w:lineRule="auto"/>
        <w:ind w:right="-330"/>
        <w:rPr>
          <w:rFonts w:ascii="Arial" w:eastAsia="Times New Roman" w:hAnsi="Arial" w:cs="Arial"/>
          <w:b/>
          <w:sz w:val="24"/>
          <w:szCs w:val="24"/>
          <w:lang w:eastAsia="en-AU"/>
        </w:rPr>
      </w:pPr>
      <w:r w:rsidRPr="007A57BF">
        <w:rPr>
          <w:rFonts w:ascii="Arial" w:eastAsia="Times New Roman" w:hAnsi="Arial" w:cs="Arial"/>
          <w:b/>
          <w:sz w:val="24"/>
          <w:szCs w:val="24"/>
          <w:lang w:eastAsia="en-AU"/>
        </w:rPr>
        <w:t xml:space="preserve">Desirable </w:t>
      </w:r>
      <w:r w:rsidR="00E60B87" w:rsidRPr="007A57BF">
        <w:rPr>
          <w:rFonts w:ascii="Arial" w:eastAsia="Times New Roman" w:hAnsi="Arial" w:cs="Arial"/>
          <w:b/>
          <w:sz w:val="24"/>
          <w:szCs w:val="24"/>
          <w:lang w:eastAsia="en-AU"/>
        </w:rPr>
        <w:t xml:space="preserve">Criteria </w:t>
      </w:r>
    </w:p>
    <w:p w14:paraId="26A7D8C5" w14:textId="5AF25242" w:rsidR="003A55AC" w:rsidRPr="007A57BF" w:rsidRDefault="003A55AC" w:rsidP="007A57BF">
      <w:pPr>
        <w:numPr>
          <w:ilvl w:val="0"/>
          <w:numId w:val="5"/>
        </w:numPr>
        <w:spacing w:after="0"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Knowledge of RPH protocols.</w:t>
      </w:r>
    </w:p>
    <w:p w14:paraId="1033C520" w14:textId="0D25E6B3" w:rsidR="003A55AC" w:rsidRPr="007A57BF" w:rsidRDefault="00672CFD" w:rsidP="007A57BF">
      <w:pPr>
        <w:numPr>
          <w:ilvl w:val="0"/>
          <w:numId w:val="5"/>
        </w:numPr>
        <w:spacing w:before="100" w:beforeAutospacing="1" w:after="0" w:afterAutospacing="1"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Knowledge of the disability and community sectors. </w:t>
      </w:r>
    </w:p>
    <w:p w14:paraId="2D1E2203" w14:textId="06A4D634" w:rsidR="003A55AC" w:rsidRPr="007A57BF" w:rsidRDefault="007A57BF" w:rsidP="007A57BF">
      <w:pPr>
        <w:spacing w:after="0" w:line="240" w:lineRule="auto"/>
        <w:ind w:right="-330"/>
        <w:rPr>
          <w:rFonts w:ascii="Arial" w:eastAsia="Times New Roman" w:hAnsi="Arial" w:cs="Arial"/>
          <w:b/>
          <w:sz w:val="24"/>
          <w:szCs w:val="24"/>
          <w:lang w:eastAsia="en-AU"/>
        </w:rPr>
      </w:pPr>
      <w:r w:rsidRPr="007A57BF">
        <w:rPr>
          <w:rFonts w:ascii="Arial" w:eastAsia="Times New Roman" w:hAnsi="Arial" w:cs="Arial"/>
          <w:b/>
          <w:sz w:val="24"/>
          <w:szCs w:val="24"/>
          <w:lang w:eastAsia="en-AU"/>
        </w:rPr>
        <w:t>Specific d</w:t>
      </w:r>
      <w:r w:rsidR="003A55AC" w:rsidRPr="007A57BF">
        <w:rPr>
          <w:rFonts w:ascii="Arial" w:eastAsia="Times New Roman" w:hAnsi="Arial" w:cs="Arial"/>
          <w:b/>
          <w:sz w:val="24"/>
          <w:szCs w:val="24"/>
          <w:lang w:eastAsia="en-AU"/>
        </w:rPr>
        <w:t xml:space="preserve">uties </w:t>
      </w:r>
    </w:p>
    <w:p w14:paraId="6D753F27" w14:textId="447D4646" w:rsidR="003A55AC" w:rsidRPr="007A57BF" w:rsidRDefault="003A55AC" w:rsidP="007A57BF">
      <w:pPr>
        <w:numPr>
          <w:ilvl w:val="0"/>
          <w:numId w:val="1"/>
        </w:numPr>
        <w:spacing w:after="0" w:line="240" w:lineRule="auto"/>
        <w:ind w:right="-330"/>
        <w:rPr>
          <w:rFonts w:ascii="Arial" w:hAnsi="Arial" w:cs="Arial"/>
          <w:sz w:val="24"/>
          <w:szCs w:val="24"/>
        </w:rPr>
      </w:pPr>
      <w:r w:rsidRPr="007A57BF">
        <w:rPr>
          <w:rFonts w:ascii="Arial" w:hAnsi="Arial" w:cs="Arial"/>
          <w:sz w:val="24"/>
          <w:szCs w:val="24"/>
        </w:rPr>
        <w:t xml:space="preserve">Serve as editor-in-chief for all content to ensure quality, </w:t>
      </w:r>
      <w:proofErr w:type="gramStart"/>
      <w:r w:rsidRPr="007A57BF">
        <w:rPr>
          <w:rFonts w:ascii="Arial" w:hAnsi="Arial" w:cs="Arial"/>
          <w:sz w:val="24"/>
          <w:szCs w:val="24"/>
        </w:rPr>
        <w:t>clarity</w:t>
      </w:r>
      <w:proofErr w:type="gramEnd"/>
      <w:r w:rsidRPr="007A57BF">
        <w:rPr>
          <w:rFonts w:ascii="Arial" w:hAnsi="Arial" w:cs="Arial"/>
          <w:sz w:val="24"/>
          <w:szCs w:val="24"/>
        </w:rPr>
        <w:t xml:space="preserve"> and consistency </w:t>
      </w:r>
      <w:r w:rsidR="007A57BF" w:rsidRPr="007A57BF">
        <w:rPr>
          <w:rFonts w:ascii="Arial" w:hAnsi="Arial" w:cs="Arial"/>
          <w:sz w:val="24"/>
          <w:szCs w:val="24"/>
        </w:rPr>
        <w:t>across our programs</w:t>
      </w:r>
    </w:p>
    <w:p w14:paraId="4604BC92" w14:textId="717495EE" w:rsidR="003A55AC" w:rsidRPr="007A57BF" w:rsidRDefault="003A55AC" w:rsidP="007A57BF">
      <w:pPr>
        <w:numPr>
          <w:ilvl w:val="0"/>
          <w:numId w:val="1"/>
        </w:numPr>
        <w:spacing w:after="0" w:line="240" w:lineRule="auto"/>
        <w:ind w:right="-330"/>
        <w:rPr>
          <w:rFonts w:ascii="Arial" w:hAnsi="Arial" w:cs="Arial"/>
          <w:sz w:val="24"/>
          <w:szCs w:val="24"/>
        </w:rPr>
      </w:pPr>
      <w:r w:rsidRPr="007A57BF">
        <w:rPr>
          <w:rFonts w:ascii="Arial" w:hAnsi="Arial" w:cs="Arial"/>
          <w:sz w:val="24"/>
          <w:szCs w:val="24"/>
        </w:rPr>
        <w:t xml:space="preserve">Liaise with media </w:t>
      </w:r>
      <w:r w:rsidR="00DE2F81" w:rsidRPr="007A57BF">
        <w:rPr>
          <w:rFonts w:ascii="Arial" w:hAnsi="Arial" w:cs="Arial"/>
          <w:sz w:val="24"/>
          <w:szCs w:val="24"/>
        </w:rPr>
        <w:t xml:space="preserve">and content </w:t>
      </w:r>
      <w:r w:rsidRPr="007A57BF">
        <w:rPr>
          <w:rFonts w:ascii="Arial" w:hAnsi="Arial" w:cs="Arial"/>
          <w:sz w:val="24"/>
          <w:szCs w:val="24"/>
        </w:rPr>
        <w:t xml:space="preserve">agencies </w:t>
      </w:r>
      <w:r w:rsidR="00DE2F81" w:rsidRPr="007A57BF">
        <w:rPr>
          <w:rFonts w:ascii="Arial" w:hAnsi="Arial" w:cs="Arial"/>
          <w:sz w:val="24"/>
          <w:szCs w:val="24"/>
        </w:rPr>
        <w:t xml:space="preserve">to increase knowledge of 2RPH and increase cross promotional opportunities </w:t>
      </w:r>
    </w:p>
    <w:p w14:paraId="20A8D153" w14:textId="69A46826" w:rsidR="007A57BF" w:rsidRPr="007A57BF" w:rsidRDefault="007A57BF" w:rsidP="007A57BF">
      <w:pPr>
        <w:numPr>
          <w:ilvl w:val="0"/>
          <w:numId w:val="1"/>
        </w:numPr>
        <w:spacing w:after="0" w:line="240" w:lineRule="auto"/>
        <w:ind w:right="-330"/>
        <w:rPr>
          <w:rFonts w:ascii="Arial" w:hAnsi="Arial" w:cs="Arial"/>
          <w:sz w:val="24"/>
          <w:szCs w:val="24"/>
        </w:rPr>
      </w:pPr>
      <w:r w:rsidRPr="007A57BF">
        <w:rPr>
          <w:rFonts w:ascii="Arial" w:hAnsi="Arial" w:cs="Arial"/>
          <w:sz w:val="24"/>
          <w:szCs w:val="24"/>
        </w:rPr>
        <w:t>Oversee all processes associated with the launch of new programs</w:t>
      </w:r>
    </w:p>
    <w:p w14:paraId="1FED2DA5" w14:textId="64BD4A78" w:rsidR="00DE2F81" w:rsidRPr="007A57BF" w:rsidRDefault="007A57BF" w:rsidP="007A57BF">
      <w:pPr>
        <w:numPr>
          <w:ilvl w:val="0"/>
          <w:numId w:val="1"/>
        </w:numPr>
        <w:spacing w:after="0" w:line="240" w:lineRule="auto"/>
        <w:ind w:right="-330"/>
        <w:rPr>
          <w:rFonts w:ascii="Arial" w:hAnsi="Arial" w:cs="Arial"/>
          <w:sz w:val="24"/>
          <w:szCs w:val="24"/>
        </w:rPr>
      </w:pPr>
      <w:r w:rsidRPr="007A57BF">
        <w:rPr>
          <w:rFonts w:ascii="Arial" w:hAnsi="Arial" w:cs="Arial"/>
          <w:sz w:val="24"/>
          <w:szCs w:val="24"/>
        </w:rPr>
        <w:t>Provide support to and l</w:t>
      </w:r>
      <w:r w:rsidR="00DE2F81" w:rsidRPr="007A57BF">
        <w:rPr>
          <w:rFonts w:ascii="Arial" w:hAnsi="Arial" w:cs="Arial"/>
          <w:sz w:val="24"/>
          <w:szCs w:val="24"/>
        </w:rPr>
        <w:t xml:space="preserve">iaise regularly with volunteer presenters to guide and refine </w:t>
      </w:r>
      <w:r w:rsidRPr="007A57BF">
        <w:rPr>
          <w:rFonts w:ascii="Arial" w:hAnsi="Arial" w:cs="Arial"/>
          <w:sz w:val="24"/>
          <w:szCs w:val="24"/>
        </w:rPr>
        <w:t xml:space="preserve">their </w:t>
      </w:r>
      <w:r w:rsidR="00DE2F81" w:rsidRPr="007A57BF">
        <w:rPr>
          <w:rFonts w:ascii="Arial" w:hAnsi="Arial" w:cs="Arial"/>
          <w:sz w:val="24"/>
          <w:szCs w:val="24"/>
        </w:rPr>
        <w:t>programs</w:t>
      </w:r>
    </w:p>
    <w:p w14:paraId="217CEC83" w14:textId="77777777" w:rsidR="007A57BF" w:rsidRPr="007A57BF" w:rsidRDefault="007A57BF" w:rsidP="007A57BF">
      <w:pPr>
        <w:numPr>
          <w:ilvl w:val="0"/>
          <w:numId w:val="1"/>
        </w:numPr>
        <w:spacing w:after="0" w:line="240" w:lineRule="auto"/>
        <w:ind w:right="-330"/>
        <w:rPr>
          <w:rFonts w:ascii="Arial" w:eastAsia="Times New Roman" w:hAnsi="Arial" w:cs="Arial"/>
          <w:sz w:val="24"/>
          <w:szCs w:val="24"/>
          <w:lang w:eastAsia="en-AU"/>
        </w:rPr>
      </w:pPr>
      <w:r w:rsidRPr="007A57BF">
        <w:rPr>
          <w:rFonts w:ascii="Arial" w:hAnsi="Arial" w:cs="Arial"/>
          <w:sz w:val="24"/>
          <w:szCs w:val="24"/>
        </w:rPr>
        <w:t>Work regularly with the Program Advisory Group, providing timely information and minutes</w:t>
      </w:r>
    </w:p>
    <w:p w14:paraId="508A2FA3" w14:textId="77777777" w:rsidR="007A57BF" w:rsidRPr="007A57BF" w:rsidRDefault="007A57BF" w:rsidP="007A57BF">
      <w:pPr>
        <w:numPr>
          <w:ilvl w:val="0"/>
          <w:numId w:val="1"/>
        </w:numPr>
        <w:spacing w:after="0"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 xml:space="preserve">Drive the book reading program (selection, </w:t>
      </w:r>
      <w:proofErr w:type="gramStart"/>
      <w:r w:rsidRPr="007A57BF">
        <w:rPr>
          <w:rFonts w:ascii="Arial" w:eastAsia="Times New Roman" w:hAnsi="Arial" w:cs="Arial"/>
          <w:sz w:val="24"/>
          <w:szCs w:val="24"/>
          <w:lang w:eastAsia="en-AU"/>
        </w:rPr>
        <w:t>supply</w:t>
      </w:r>
      <w:proofErr w:type="gramEnd"/>
      <w:r w:rsidRPr="007A57BF">
        <w:rPr>
          <w:rFonts w:ascii="Arial" w:eastAsia="Times New Roman" w:hAnsi="Arial" w:cs="Arial"/>
          <w:sz w:val="24"/>
          <w:szCs w:val="24"/>
          <w:lang w:eastAsia="en-AU"/>
        </w:rPr>
        <w:t xml:space="preserve"> and audience feedback) </w:t>
      </w:r>
    </w:p>
    <w:p w14:paraId="60525615" w14:textId="77777777" w:rsidR="007A57BF" w:rsidRPr="007A57BF" w:rsidRDefault="007A57BF" w:rsidP="007A57BF">
      <w:pPr>
        <w:numPr>
          <w:ilvl w:val="0"/>
          <w:numId w:val="1"/>
        </w:numPr>
        <w:spacing w:after="0" w:line="240" w:lineRule="auto"/>
        <w:ind w:right="-330"/>
        <w:rPr>
          <w:rFonts w:ascii="Arial" w:eastAsia="Times New Roman" w:hAnsi="Arial" w:cs="Arial"/>
          <w:sz w:val="24"/>
          <w:szCs w:val="24"/>
          <w:lang w:eastAsia="en-AU"/>
        </w:rPr>
      </w:pPr>
      <w:r w:rsidRPr="007A57BF">
        <w:rPr>
          <w:rFonts w:ascii="Arial" w:eastAsia="Times New Roman" w:hAnsi="Arial" w:cs="Arial"/>
          <w:sz w:val="24"/>
          <w:szCs w:val="24"/>
          <w:lang w:eastAsia="en-AU"/>
        </w:rPr>
        <w:t xml:space="preserve">Inform both the General Manager and Technical Manager of broadcasting developments suitable for 2RPH. </w:t>
      </w:r>
    </w:p>
    <w:p w14:paraId="3EC2FB31" w14:textId="1B0E8C3D" w:rsidR="003A55AC" w:rsidRPr="007A57BF" w:rsidRDefault="003A55AC" w:rsidP="007A57BF">
      <w:pPr>
        <w:numPr>
          <w:ilvl w:val="0"/>
          <w:numId w:val="1"/>
        </w:numPr>
        <w:spacing w:after="0" w:line="240" w:lineRule="auto"/>
        <w:ind w:right="-330"/>
        <w:rPr>
          <w:rFonts w:ascii="Arial" w:hAnsi="Arial" w:cs="Arial"/>
          <w:sz w:val="24"/>
          <w:szCs w:val="24"/>
        </w:rPr>
      </w:pPr>
      <w:r w:rsidRPr="007A57BF">
        <w:rPr>
          <w:rFonts w:ascii="Arial" w:hAnsi="Arial" w:cs="Arial"/>
          <w:sz w:val="24"/>
          <w:szCs w:val="24"/>
        </w:rPr>
        <w:lastRenderedPageBreak/>
        <w:t xml:space="preserve">Consult </w:t>
      </w:r>
      <w:r w:rsidR="00DE2F81" w:rsidRPr="007A57BF">
        <w:rPr>
          <w:rFonts w:ascii="Arial" w:hAnsi="Arial" w:cs="Arial"/>
          <w:sz w:val="24"/>
          <w:szCs w:val="24"/>
        </w:rPr>
        <w:t xml:space="preserve">online </w:t>
      </w:r>
      <w:r w:rsidRPr="007A57BF">
        <w:rPr>
          <w:rFonts w:ascii="Arial" w:hAnsi="Arial" w:cs="Arial"/>
          <w:sz w:val="24"/>
          <w:szCs w:val="24"/>
        </w:rPr>
        <w:t xml:space="preserve">metrics and make </w:t>
      </w:r>
      <w:r w:rsidR="007A57BF" w:rsidRPr="007A57BF">
        <w:rPr>
          <w:rFonts w:ascii="Arial" w:hAnsi="Arial" w:cs="Arial"/>
          <w:sz w:val="24"/>
          <w:szCs w:val="24"/>
        </w:rPr>
        <w:t xml:space="preserve">recommendations </w:t>
      </w:r>
      <w:r w:rsidRPr="007A57BF">
        <w:rPr>
          <w:rFonts w:ascii="Arial" w:hAnsi="Arial" w:cs="Arial"/>
          <w:sz w:val="24"/>
          <w:szCs w:val="24"/>
        </w:rPr>
        <w:t>to content accordingly</w:t>
      </w:r>
    </w:p>
    <w:p w14:paraId="6CFF8997" w14:textId="42748055" w:rsidR="003A55AC" w:rsidRPr="007A57BF" w:rsidRDefault="003A55AC" w:rsidP="007A57BF">
      <w:pPr>
        <w:numPr>
          <w:ilvl w:val="0"/>
          <w:numId w:val="3"/>
        </w:numPr>
        <w:spacing w:after="0" w:line="240" w:lineRule="auto"/>
        <w:ind w:right="-330"/>
        <w:rPr>
          <w:rFonts w:ascii="Arial" w:eastAsia="Times New Roman" w:hAnsi="Arial" w:cs="Arial"/>
          <w:sz w:val="24"/>
          <w:szCs w:val="24"/>
          <w:lang w:eastAsia="en-AU"/>
        </w:rPr>
      </w:pPr>
      <w:r w:rsidRPr="007A57BF">
        <w:rPr>
          <w:rFonts w:ascii="Arial" w:hAnsi="Arial" w:cs="Arial"/>
          <w:sz w:val="24"/>
          <w:szCs w:val="24"/>
        </w:rPr>
        <w:t>Liaise with RPH stations around Australia to foster program</w:t>
      </w:r>
      <w:r w:rsidR="00DE2F81" w:rsidRPr="007A57BF">
        <w:rPr>
          <w:rFonts w:ascii="Arial" w:hAnsi="Arial" w:cs="Arial"/>
          <w:sz w:val="24"/>
          <w:szCs w:val="24"/>
        </w:rPr>
        <w:t xml:space="preserve"> sharing</w:t>
      </w:r>
    </w:p>
    <w:p w14:paraId="43711F3F" w14:textId="77777777" w:rsidR="00DE2F81" w:rsidRPr="007A57BF" w:rsidRDefault="00DE2F81" w:rsidP="007A57BF">
      <w:pPr>
        <w:spacing w:after="0" w:line="240" w:lineRule="auto"/>
        <w:ind w:right="-330"/>
        <w:rPr>
          <w:rFonts w:ascii="Arial" w:eastAsia="Times New Roman" w:hAnsi="Arial" w:cs="Arial"/>
          <w:sz w:val="24"/>
          <w:szCs w:val="24"/>
          <w:lang w:eastAsia="en-AU"/>
        </w:rPr>
      </w:pPr>
    </w:p>
    <w:bookmarkEnd w:id="0"/>
    <w:p w14:paraId="632B335D" w14:textId="23F7F15A" w:rsidR="007A57BF" w:rsidRPr="007A57BF" w:rsidRDefault="007A57BF" w:rsidP="007A57BF">
      <w:pPr>
        <w:ind w:right="-330"/>
        <w:rPr>
          <w:rFonts w:ascii="Arial" w:eastAsia="Times New Roman" w:hAnsi="Arial" w:cs="Arial"/>
          <w:b/>
          <w:sz w:val="24"/>
          <w:szCs w:val="24"/>
        </w:rPr>
      </w:pPr>
      <w:r w:rsidRPr="007A57BF">
        <w:rPr>
          <w:rFonts w:ascii="Arial" w:eastAsia="Times New Roman" w:hAnsi="Arial" w:cs="Arial"/>
          <w:b/>
          <w:sz w:val="24"/>
          <w:szCs w:val="24"/>
        </w:rPr>
        <w:t>General duties</w:t>
      </w:r>
    </w:p>
    <w:p w14:paraId="0B5E5F8A" w14:textId="77777777" w:rsidR="007A57BF" w:rsidRPr="007A57BF" w:rsidRDefault="007A57BF" w:rsidP="007A57BF">
      <w:pPr>
        <w:numPr>
          <w:ilvl w:val="0"/>
          <w:numId w:val="9"/>
        </w:numPr>
        <w:spacing w:after="0" w:line="240" w:lineRule="auto"/>
        <w:ind w:left="1134" w:right="-330" w:hanging="283"/>
        <w:rPr>
          <w:rFonts w:ascii="Arial" w:eastAsia="Times New Roman" w:hAnsi="Arial" w:cs="Arial"/>
          <w:sz w:val="24"/>
          <w:szCs w:val="24"/>
        </w:rPr>
      </w:pPr>
      <w:r w:rsidRPr="007A57BF">
        <w:rPr>
          <w:rFonts w:ascii="Arial" w:eastAsia="Times New Roman" w:hAnsi="Arial" w:cs="Arial"/>
          <w:sz w:val="24"/>
          <w:szCs w:val="24"/>
        </w:rPr>
        <w:t>Maintain high quality, accurate and clear work files and fulfil the administrative requirements of the position</w:t>
      </w:r>
    </w:p>
    <w:p w14:paraId="3E83E210" w14:textId="77777777" w:rsidR="007A57BF" w:rsidRPr="007A57BF" w:rsidRDefault="007A57BF" w:rsidP="007A57BF">
      <w:pPr>
        <w:numPr>
          <w:ilvl w:val="0"/>
          <w:numId w:val="9"/>
        </w:numPr>
        <w:spacing w:after="0" w:line="240" w:lineRule="auto"/>
        <w:ind w:left="1134" w:right="-330" w:hanging="283"/>
        <w:rPr>
          <w:rFonts w:ascii="Arial" w:eastAsia="Times New Roman" w:hAnsi="Arial" w:cs="Arial"/>
          <w:sz w:val="24"/>
          <w:szCs w:val="24"/>
        </w:rPr>
      </w:pPr>
      <w:r w:rsidRPr="007A57BF">
        <w:rPr>
          <w:rFonts w:ascii="Arial" w:eastAsia="Times New Roman" w:hAnsi="Arial" w:cs="Arial"/>
          <w:sz w:val="24"/>
          <w:szCs w:val="24"/>
        </w:rPr>
        <w:t>Participate in and contribute to organisational evaluation and planning sessions, including:</w:t>
      </w:r>
    </w:p>
    <w:p w14:paraId="64844ABD" w14:textId="77777777" w:rsidR="007A57BF" w:rsidRPr="007A57BF" w:rsidRDefault="007A57BF" w:rsidP="007A57BF">
      <w:pPr>
        <w:numPr>
          <w:ilvl w:val="1"/>
          <w:numId w:val="9"/>
        </w:numPr>
        <w:spacing w:after="0" w:line="240" w:lineRule="auto"/>
        <w:ind w:left="1701" w:right="-330" w:hanging="283"/>
        <w:rPr>
          <w:rFonts w:ascii="Arial" w:eastAsia="Times New Roman" w:hAnsi="Arial" w:cs="Arial"/>
          <w:sz w:val="24"/>
          <w:szCs w:val="24"/>
        </w:rPr>
      </w:pPr>
      <w:r w:rsidRPr="007A57BF">
        <w:rPr>
          <w:rFonts w:ascii="Arial" w:eastAsia="Times New Roman" w:hAnsi="Arial" w:cs="Arial"/>
          <w:sz w:val="24"/>
          <w:szCs w:val="24"/>
        </w:rPr>
        <w:t>Staff meetings</w:t>
      </w:r>
    </w:p>
    <w:p w14:paraId="42342713" w14:textId="77777777" w:rsidR="007A57BF" w:rsidRPr="007A57BF" w:rsidRDefault="007A57BF" w:rsidP="007A57BF">
      <w:pPr>
        <w:numPr>
          <w:ilvl w:val="1"/>
          <w:numId w:val="9"/>
        </w:numPr>
        <w:spacing w:after="0" w:line="240" w:lineRule="auto"/>
        <w:ind w:left="1701" w:right="-330" w:hanging="283"/>
        <w:rPr>
          <w:rFonts w:ascii="Arial" w:eastAsia="Times New Roman" w:hAnsi="Arial" w:cs="Arial"/>
          <w:sz w:val="24"/>
          <w:szCs w:val="24"/>
        </w:rPr>
      </w:pPr>
      <w:r w:rsidRPr="007A57BF">
        <w:rPr>
          <w:rFonts w:ascii="Arial" w:eastAsia="Times New Roman" w:hAnsi="Arial" w:cs="Arial"/>
          <w:sz w:val="24"/>
          <w:szCs w:val="24"/>
        </w:rPr>
        <w:t>Annual planning meetings</w:t>
      </w:r>
    </w:p>
    <w:p w14:paraId="65CBEBC0" w14:textId="77777777" w:rsidR="007A57BF" w:rsidRPr="007A57BF" w:rsidRDefault="007A57BF" w:rsidP="007A57BF">
      <w:pPr>
        <w:numPr>
          <w:ilvl w:val="1"/>
          <w:numId w:val="9"/>
        </w:numPr>
        <w:spacing w:after="0" w:line="240" w:lineRule="auto"/>
        <w:ind w:left="1701" w:right="-330" w:hanging="283"/>
        <w:rPr>
          <w:rFonts w:ascii="Arial" w:eastAsia="Times New Roman" w:hAnsi="Arial" w:cs="Arial"/>
          <w:sz w:val="24"/>
          <w:szCs w:val="24"/>
        </w:rPr>
      </w:pPr>
      <w:r w:rsidRPr="007A57BF">
        <w:rPr>
          <w:rFonts w:ascii="Arial" w:eastAsia="Times New Roman" w:hAnsi="Arial" w:cs="Arial"/>
          <w:sz w:val="24"/>
          <w:szCs w:val="24"/>
        </w:rPr>
        <w:t>Ad hoc meetings with staff, Board of Directors and/or stakeholders</w:t>
      </w:r>
    </w:p>
    <w:p w14:paraId="5B201B83" w14:textId="77777777" w:rsidR="007A57BF" w:rsidRPr="007A57BF" w:rsidRDefault="007A57BF" w:rsidP="007A57BF">
      <w:pPr>
        <w:numPr>
          <w:ilvl w:val="1"/>
          <w:numId w:val="9"/>
        </w:numPr>
        <w:spacing w:after="0" w:line="240" w:lineRule="auto"/>
        <w:ind w:left="1701" w:right="-330" w:hanging="283"/>
        <w:rPr>
          <w:rFonts w:ascii="Arial" w:eastAsia="Times New Roman" w:hAnsi="Arial" w:cs="Arial"/>
          <w:spacing w:val="-3"/>
          <w:sz w:val="24"/>
          <w:szCs w:val="24"/>
        </w:rPr>
      </w:pPr>
      <w:r w:rsidRPr="007A57BF">
        <w:rPr>
          <w:rFonts w:ascii="Arial" w:eastAsia="Times New Roman" w:hAnsi="Arial" w:cs="Arial"/>
          <w:spacing w:val="-3"/>
          <w:sz w:val="24"/>
          <w:szCs w:val="24"/>
        </w:rPr>
        <w:t xml:space="preserve">Endorse the vision, mission, strategic direction, overall </w:t>
      </w:r>
      <w:proofErr w:type="gramStart"/>
      <w:r w:rsidRPr="007A57BF">
        <w:rPr>
          <w:rFonts w:ascii="Arial" w:eastAsia="Times New Roman" w:hAnsi="Arial" w:cs="Arial"/>
          <w:spacing w:val="-3"/>
          <w:sz w:val="24"/>
          <w:szCs w:val="24"/>
        </w:rPr>
        <w:t>structure</w:t>
      </w:r>
      <w:proofErr w:type="gramEnd"/>
      <w:r w:rsidRPr="007A57BF">
        <w:rPr>
          <w:rFonts w:ascii="Arial" w:eastAsia="Times New Roman" w:hAnsi="Arial" w:cs="Arial"/>
          <w:spacing w:val="-3"/>
          <w:sz w:val="24"/>
          <w:szCs w:val="24"/>
        </w:rPr>
        <w:t xml:space="preserve"> and services to speak knowledgeably about 2RPH</w:t>
      </w:r>
    </w:p>
    <w:p w14:paraId="79CC469B" w14:textId="77777777" w:rsidR="007A57BF" w:rsidRPr="007A57BF" w:rsidRDefault="007A57BF" w:rsidP="007A57BF">
      <w:pPr>
        <w:numPr>
          <w:ilvl w:val="1"/>
          <w:numId w:val="9"/>
        </w:numPr>
        <w:spacing w:after="0" w:line="240" w:lineRule="auto"/>
        <w:ind w:left="1701" w:right="-330" w:hanging="283"/>
        <w:rPr>
          <w:rFonts w:ascii="Arial" w:eastAsia="Times" w:hAnsi="Arial" w:cs="Arial"/>
          <w:spacing w:val="-3"/>
          <w:sz w:val="24"/>
          <w:szCs w:val="24"/>
          <w:lang w:val="en-GB"/>
        </w:rPr>
      </w:pPr>
      <w:r w:rsidRPr="007A57BF">
        <w:rPr>
          <w:rFonts w:ascii="Arial" w:eastAsia="Times" w:hAnsi="Arial" w:cs="Arial"/>
          <w:spacing w:val="-3"/>
          <w:sz w:val="24"/>
          <w:szCs w:val="24"/>
          <w:lang w:val="en-GB"/>
        </w:rPr>
        <w:t xml:space="preserve">Contribute to whole of organisation celebrations and </w:t>
      </w:r>
      <w:r w:rsidRPr="007A57BF">
        <w:rPr>
          <w:rFonts w:ascii="Arial" w:eastAsia="Times" w:hAnsi="Arial" w:cs="Arial"/>
          <w:spacing w:val="-3"/>
          <w:sz w:val="24"/>
          <w:szCs w:val="24"/>
          <w:lang w:val="en-GB"/>
        </w:rPr>
        <w:fldChar w:fldCharType="begin"/>
      </w:r>
      <w:r w:rsidRPr="007A57BF">
        <w:rPr>
          <w:rFonts w:ascii="Arial" w:eastAsia="Times" w:hAnsi="Arial" w:cs="Arial"/>
          <w:spacing w:val="-3"/>
          <w:sz w:val="24"/>
          <w:szCs w:val="24"/>
          <w:lang w:val="en-GB"/>
        </w:rPr>
        <w:instrText xml:space="preserve"> CONTACT _Con-400E8F4DA \c \s \l </w:instrText>
      </w:r>
      <w:r w:rsidRPr="007A57BF">
        <w:rPr>
          <w:rFonts w:ascii="Arial" w:eastAsia="Times" w:hAnsi="Arial" w:cs="Arial"/>
          <w:spacing w:val="-3"/>
          <w:sz w:val="24"/>
          <w:szCs w:val="24"/>
          <w:lang w:val="en-GB"/>
        </w:rPr>
        <w:fldChar w:fldCharType="separate"/>
      </w:r>
      <w:r w:rsidRPr="007A57BF">
        <w:rPr>
          <w:rFonts w:ascii="Arial" w:eastAsia="Times" w:hAnsi="Arial" w:cs="Arial"/>
          <w:noProof/>
          <w:spacing w:val="-3"/>
          <w:sz w:val="24"/>
          <w:szCs w:val="24"/>
          <w:lang w:val="en-GB"/>
        </w:rPr>
        <w:t>2RPH</w:t>
      </w:r>
      <w:r w:rsidRPr="007A57BF">
        <w:rPr>
          <w:rFonts w:ascii="Arial" w:eastAsia="Times" w:hAnsi="Arial" w:cs="Arial"/>
          <w:spacing w:val="-3"/>
          <w:sz w:val="24"/>
          <w:szCs w:val="24"/>
          <w:lang w:val="en-GB"/>
        </w:rPr>
        <w:fldChar w:fldCharType="end"/>
      </w:r>
      <w:r w:rsidRPr="007A57BF">
        <w:rPr>
          <w:rFonts w:ascii="Arial" w:eastAsia="Times" w:hAnsi="Arial" w:cs="Arial"/>
          <w:spacing w:val="-3"/>
          <w:sz w:val="24"/>
          <w:szCs w:val="24"/>
          <w:lang w:val="en-GB"/>
        </w:rPr>
        <w:t xml:space="preserve"> events.</w:t>
      </w:r>
    </w:p>
    <w:p w14:paraId="27903AC4" w14:textId="77777777" w:rsidR="007A57BF" w:rsidRPr="007A57BF" w:rsidRDefault="007A57BF" w:rsidP="007A57BF">
      <w:pPr>
        <w:spacing w:after="0" w:line="240" w:lineRule="auto"/>
        <w:ind w:right="-330"/>
        <w:rPr>
          <w:rFonts w:ascii="Arial" w:hAnsi="Arial" w:cs="Arial"/>
          <w:b/>
          <w:sz w:val="24"/>
          <w:szCs w:val="24"/>
        </w:rPr>
      </w:pPr>
    </w:p>
    <w:p w14:paraId="73E7E945" w14:textId="77777777" w:rsidR="007A57BF" w:rsidRPr="007A57BF" w:rsidRDefault="007A57BF" w:rsidP="007A57BF">
      <w:pPr>
        <w:spacing w:after="0" w:line="240" w:lineRule="auto"/>
        <w:ind w:right="-330"/>
        <w:rPr>
          <w:rFonts w:ascii="Arial" w:hAnsi="Arial" w:cs="Arial"/>
          <w:b/>
          <w:sz w:val="24"/>
          <w:szCs w:val="24"/>
        </w:rPr>
      </w:pPr>
    </w:p>
    <w:p w14:paraId="7393534A" w14:textId="565C53D8" w:rsidR="007A57BF" w:rsidRPr="007A57BF" w:rsidRDefault="007A57BF" w:rsidP="007A57BF">
      <w:pPr>
        <w:ind w:right="-330" w:firstLine="360"/>
        <w:rPr>
          <w:rFonts w:ascii="Arial" w:eastAsia="Times" w:hAnsi="Arial" w:cs="Arial"/>
          <w:b/>
          <w:bCs/>
          <w:spacing w:val="-3"/>
          <w:sz w:val="24"/>
          <w:szCs w:val="24"/>
          <w:lang w:val="en-GB"/>
        </w:rPr>
      </w:pPr>
      <w:r w:rsidRPr="007A57BF">
        <w:rPr>
          <w:rFonts w:ascii="Arial" w:eastAsia="Times" w:hAnsi="Arial" w:cs="Arial"/>
          <w:b/>
          <w:bCs/>
          <w:spacing w:val="-3"/>
          <w:sz w:val="24"/>
          <w:szCs w:val="24"/>
          <w:lang w:val="en-GB"/>
        </w:rPr>
        <w:t>5 years relevant qualifications and experience</w:t>
      </w:r>
    </w:p>
    <w:p w14:paraId="24111FF8" w14:textId="77777777" w:rsidR="007A57BF" w:rsidRPr="007A57BF" w:rsidRDefault="007A57BF" w:rsidP="007A57BF">
      <w:pPr>
        <w:ind w:left="1134" w:right="-330" w:hanging="709"/>
        <w:rPr>
          <w:rFonts w:ascii="Arial" w:hAnsi="Arial" w:cs="Arial"/>
          <w:b/>
          <w:sz w:val="24"/>
          <w:szCs w:val="24"/>
        </w:rPr>
      </w:pPr>
      <w:r w:rsidRPr="007A57BF">
        <w:rPr>
          <w:rFonts w:ascii="Arial" w:hAnsi="Arial" w:cs="Arial"/>
          <w:b/>
          <w:sz w:val="24"/>
          <w:szCs w:val="24"/>
        </w:rPr>
        <w:t>Application process</w:t>
      </w:r>
    </w:p>
    <w:p w14:paraId="40042EE2" w14:textId="77777777" w:rsidR="007A57BF" w:rsidRPr="007A57BF" w:rsidRDefault="007A57BF" w:rsidP="007A57BF">
      <w:pPr>
        <w:shd w:val="clear" w:color="auto" w:fill="FFFFFF"/>
        <w:ind w:left="426" w:right="-330"/>
        <w:rPr>
          <w:rFonts w:ascii="Arial" w:hAnsi="Arial" w:cs="Arial"/>
          <w:sz w:val="24"/>
          <w:szCs w:val="24"/>
          <w:lang w:eastAsia="en-AU"/>
        </w:rPr>
      </w:pPr>
      <w:r w:rsidRPr="007A57BF">
        <w:rPr>
          <w:rFonts w:ascii="Arial" w:hAnsi="Arial" w:cs="Arial"/>
          <w:sz w:val="24"/>
          <w:szCs w:val="24"/>
        </w:rPr>
        <w:t xml:space="preserve">People with disability are encouraged to apply. </w:t>
      </w:r>
      <w:r w:rsidRPr="007A57BF">
        <w:rPr>
          <w:rFonts w:ascii="Arial" w:eastAsia="Times New Roman" w:hAnsi="Arial" w:cs="Arial"/>
          <w:color w:val="000000"/>
          <w:sz w:val="24"/>
          <w:szCs w:val="24"/>
          <w:lang w:eastAsia="en-AU"/>
        </w:rPr>
        <w:t xml:space="preserve">Salary expectations will be discussed at the time of interview. </w:t>
      </w:r>
      <w:r w:rsidRPr="007A57BF">
        <w:rPr>
          <w:rFonts w:ascii="Arial" w:hAnsi="Arial" w:cs="Arial"/>
          <w:sz w:val="24"/>
          <w:szCs w:val="24"/>
        </w:rPr>
        <w:t>To apply for this position, email your CV and letter outlining your suitability and interest, to the General Manager, Sancha Donald at sdonald@2rph.org.au.</w:t>
      </w:r>
    </w:p>
    <w:p w14:paraId="3514F7F5" w14:textId="77777777" w:rsidR="00E60B87" w:rsidRPr="007A57BF" w:rsidRDefault="00E60B87" w:rsidP="007A57BF">
      <w:pPr>
        <w:spacing w:after="0" w:line="240" w:lineRule="auto"/>
        <w:ind w:right="-330"/>
        <w:rPr>
          <w:rFonts w:ascii="Arial" w:hAnsi="Arial" w:cs="Arial"/>
          <w:sz w:val="24"/>
          <w:szCs w:val="24"/>
          <w:lang w:eastAsia="en-AU"/>
        </w:rPr>
      </w:pPr>
    </w:p>
    <w:p w14:paraId="00793764" w14:textId="579803FC" w:rsidR="00E60B87" w:rsidRPr="007A57BF" w:rsidRDefault="00E60B87" w:rsidP="007A57BF">
      <w:pPr>
        <w:spacing w:after="0" w:line="240" w:lineRule="auto"/>
        <w:ind w:right="-330"/>
        <w:rPr>
          <w:rFonts w:ascii="Arial" w:hAnsi="Arial" w:cs="Arial"/>
          <w:sz w:val="24"/>
          <w:szCs w:val="24"/>
        </w:rPr>
      </w:pPr>
      <w:r w:rsidRPr="007A57BF">
        <w:rPr>
          <w:rFonts w:ascii="Arial" w:hAnsi="Arial" w:cs="Arial"/>
          <w:b/>
          <w:bCs/>
          <w:sz w:val="24"/>
          <w:szCs w:val="24"/>
        </w:rPr>
        <w:t>Closing date for applications:</w:t>
      </w:r>
      <w:r w:rsidRPr="007A57BF">
        <w:rPr>
          <w:rFonts w:ascii="Arial" w:hAnsi="Arial" w:cs="Arial"/>
          <w:sz w:val="24"/>
          <w:szCs w:val="24"/>
        </w:rPr>
        <w:t xml:space="preserve"> </w:t>
      </w:r>
      <w:r w:rsidR="007A57BF" w:rsidRPr="007A57BF">
        <w:rPr>
          <w:rFonts w:ascii="Arial" w:hAnsi="Arial" w:cs="Arial"/>
          <w:sz w:val="24"/>
          <w:szCs w:val="24"/>
        </w:rPr>
        <w:t>February 24, 2021</w:t>
      </w:r>
      <w:r w:rsidRPr="007A57BF">
        <w:rPr>
          <w:rFonts w:ascii="Arial" w:hAnsi="Arial" w:cs="Arial"/>
          <w:sz w:val="24"/>
          <w:szCs w:val="24"/>
        </w:rPr>
        <w:t xml:space="preserve">. </w:t>
      </w:r>
    </w:p>
    <w:p w14:paraId="454EB272" w14:textId="77777777" w:rsidR="00E60B87" w:rsidRPr="00020259" w:rsidRDefault="00E60B87" w:rsidP="00E60B87">
      <w:pPr>
        <w:ind w:left="426" w:right="877"/>
        <w:rPr>
          <w:rFonts w:ascii="Arial" w:hAnsi="Arial" w:cs="Arial"/>
        </w:rPr>
      </w:pPr>
    </w:p>
    <w:p w14:paraId="2107128E" w14:textId="22D195B3" w:rsidR="00DE2F81" w:rsidRPr="003A55AC" w:rsidRDefault="00DE2F81" w:rsidP="00E60B87">
      <w:pPr>
        <w:spacing w:after="0" w:line="240" w:lineRule="auto"/>
        <w:rPr>
          <w:rFonts w:ascii="Arial" w:eastAsia="Times New Roman" w:hAnsi="Arial" w:cs="Arial"/>
          <w:sz w:val="24"/>
          <w:szCs w:val="24"/>
          <w:lang w:eastAsia="en-AU"/>
        </w:rPr>
      </w:pPr>
    </w:p>
    <w:sectPr w:rsidR="00DE2F81" w:rsidRPr="003A55AC" w:rsidSect="007A57BF">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5C2"/>
    <w:multiLevelType w:val="multilevel"/>
    <w:tmpl w:val="D43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2995"/>
    <w:multiLevelType w:val="multilevel"/>
    <w:tmpl w:val="CE9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06FA"/>
    <w:multiLevelType w:val="multilevel"/>
    <w:tmpl w:val="B57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532F"/>
    <w:multiLevelType w:val="multilevel"/>
    <w:tmpl w:val="D43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D3D74"/>
    <w:multiLevelType w:val="multilevel"/>
    <w:tmpl w:val="7FB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10BAF"/>
    <w:multiLevelType w:val="hybridMultilevel"/>
    <w:tmpl w:val="B14A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10DD1"/>
    <w:multiLevelType w:val="hybridMultilevel"/>
    <w:tmpl w:val="29F02B00"/>
    <w:lvl w:ilvl="0" w:tplc="0C090001">
      <w:start w:val="1"/>
      <w:numFmt w:val="bullet"/>
      <w:lvlText w:val=""/>
      <w:lvlJc w:val="left"/>
      <w:pPr>
        <w:ind w:left="720" w:hanging="360"/>
      </w:pPr>
      <w:rPr>
        <w:rFonts w:ascii="Symbol" w:hAnsi="Symbol" w:hint="default"/>
      </w:rPr>
    </w:lvl>
    <w:lvl w:ilvl="1" w:tplc="433A55D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D0044"/>
    <w:multiLevelType w:val="multilevel"/>
    <w:tmpl w:val="A23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02457"/>
    <w:multiLevelType w:val="multilevel"/>
    <w:tmpl w:val="BF36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35722"/>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0347B"/>
    <w:multiLevelType w:val="hybridMultilevel"/>
    <w:tmpl w:val="09CAEBC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8"/>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AC"/>
    <w:rsid w:val="000E5989"/>
    <w:rsid w:val="001F304D"/>
    <w:rsid w:val="0031141F"/>
    <w:rsid w:val="003A55AC"/>
    <w:rsid w:val="005B62A8"/>
    <w:rsid w:val="00672CFD"/>
    <w:rsid w:val="007251E1"/>
    <w:rsid w:val="00744F7A"/>
    <w:rsid w:val="007A57BF"/>
    <w:rsid w:val="00A35D87"/>
    <w:rsid w:val="00AA171F"/>
    <w:rsid w:val="00DE2F81"/>
    <w:rsid w:val="00E60B87"/>
    <w:rsid w:val="00F21BB2"/>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E270"/>
  <w15:chartTrackingRefBased/>
  <w15:docId w15:val="{EFA5372D-C117-43EB-A693-21E4761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F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E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1925">
      <w:bodyDiv w:val="1"/>
      <w:marLeft w:val="0"/>
      <w:marRight w:val="0"/>
      <w:marTop w:val="0"/>
      <w:marBottom w:val="0"/>
      <w:divBdr>
        <w:top w:val="none" w:sz="0" w:space="0" w:color="auto"/>
        <w:left w:val="none" w:sz="0" w:space="0" w:color="auto"/>
        <w:bottom w:val="none" w:sz="0" w:space="0" w:color="auto"/>
        <w:right w:val="none" w:sz="0" w:space="0" w:color="auto"/>
      </w:divBdr>
      <w:divsChild>
        <w:div w:id="207760651">
          <w:marLeft w:val="0"/>
          <w:marRight w:val="0"/>
          <w:marTop w:val="0"/>
          <w:marBottom w:val="0"/>
          <w:divBdr>
            <w:top w:val="none" w:sz="0" w:space="0" w:color="auto"/>
            <w:left w:val="none" w:sz="0" w:space="0" w:color="auto"/>
            <w:bottom w:val="none" w:sz="0" w:space="0" w:color="auto"/>
            <w:right w:val="none" w:sz="0" w:space="0" w:color="auto"/>
          </w:divBdr>
        </w:div>
      </w:divsChild>
    </w:div>
    <w:div w:id="869604951">
      <w:bodyDiv w:val="1"/>
      <w:marLeft w:val="0"/>
      <w:marRight w:val="0"/>
      <w:marTop w:val="0"/>
      <w:marBottom w:val="0"/>
      <w:divBdr>
        <w:top w:val="none" w:sz="0" w:space="0" w:color="auto"/>
        <w:left w:val="none" w:sz="0" w:space="0" w:color="auto"/>
        <w:bottom w:val="none" w:sz="0" w:space="0" w:color="auto"/>
        <w:right w:val="none" w:sz="0" w:space="0" w:color="auto"/>
      </w:divBdr>
    </w:div>
    <w:div w:id="888539901">
      <w:bodyDiv w:val="1"/>
      <w:marLeft w:val="0"/>
      <w:marRight w:val="0"/>
      <w:marTop w:val="0"/>
      <w:marBottom w:val="0"/>
      <w:divBdr>
        <w:top w:val="none" w:sz="0" w:space="0" w:color="auto"/>
        <w:left w:val="none" w:sz="0" w:space="0" w:color="auto"/>
        <w:bottom w:val="none" w:sz="0" w:space="0" w:color="auto"/>
        <w:right w:val="none" w:sz="0" w:space="0" w:color="auto"/>
      </w:divBdr>
      <w:divsChild>
        <w:div w:id="338434691">
          <w:marLeft w:val="0"/>
          <w:marRight w:val="0"/>
          <w:marTop w:val="0"/>
          <w:marBottom w:val="0"/>
          <w:divBdr>
            <w:top w:val="none" w:sz="0" w:space="0" w:color="auto"/>
            <w:left w:val="none" w:sz="0" w:space="0" w:color="auto"/>
            <w:bottom w:val="none" w:sz="0" w:space="0" w:color="auto"/>
            <w:right w:val="none" w:sz="0" w:space="0" w:color="auto"/>
          </w:divBdr>
        </w:div>
      </w:divsChild>
    </w:div>
    <w:div w:id="1714882944">
      <w:bodyDiv w:val="1"/>
      <w:marLeft w:val="0"/>
      <w:marRight w:val="0"/>
      <w:marTop w:val="0"/>
      <w:marBottom w:val="0"/>
      <w:divBdr>
        <w:top w:val="none" w:sz="0" w:space="0" w:color="auto"/>
        <w:left w:val="none" w:sz="0" w:space="0" w:color="auto"/>
        <w:bottom w:val="none" w:sz="0" w:space="0" w:color="auto"/>
        <w:right w:val="none" w:sz="0" w:space="0" w:color="auto"/>
      </w:divBdr>
      <w:divsChild>
        <w:div w:id="210117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9</cp:revision>
  <dcterms:created xsi:type="dcterms:W3CDTF">2019-08-29T05:48:00Z</dcterms:created>
  <dcterms:modified xsi:type="dcterms:W3CDTF">2021-02-11T02:04:00Z</dcterms:modified>
</cp:coreProperties>
</file>