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Anthea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Williams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2RPH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O'Connor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Corbin-Matchett.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champion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launched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initiatives,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syndrome.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passionate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favorites.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[Emily Daesh 00:01:03]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00:01:06]. I just thought it would be wonderful if you could tell our listeners a little bit about the company.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not-for-profit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adults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primarily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intellectual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Sydney,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Wollongong,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Canberra,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Parramatta,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Brisbane,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Griffith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Wollongong,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Canberra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00:02:16]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ordinarily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ecosystem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festivals,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Russia,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Zealand.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traveled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Melbourne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Festival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authentic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00:03:28], but it turns out I've only scratched the surface.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bandwidth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capacity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overload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bandwidth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end-to-end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primarily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costuming,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00:04:38]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schedule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split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00:04:57], providing notes to the editor and then ultimately walking the red carpet and participating on an institute panel when that film gets into festivals, because that's what filmmakers do. That to us is inclusive filmmaking. We really see the benefits of authentic storytelling and that model of inclusive filmmaking is beyond just casting people with disability on screen, which is great casting, it's involved in a production. Also, not all of our stories do feature people with disability on screen because they're filmmakers who happen to live with disability, who make amazing films and that those films could be about any themes. As you know as a filmmaker, you don't want to be sort of pigeonholed to only making films about one theme or one issue. You're want to be able to explore the myriad of stories you are to tell. They just happen to be made by filmmakers living with disability.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impressive.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00:06:21]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quieter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quieter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00:06:32]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bullied,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bullies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character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superhero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00:07:13], I've always felt like that when I was at school myself. I've always [inaudible 00:07:16]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00:07:22], like being a fighter. When I was staying with her [inaudible 00:07:25]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00:07:36]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animated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00:07:50], but she's kind of like a detective, she's fighting missions and trying to help other people. She's like a fighter for me and just [inaudible 00:08:05].</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Wallflower.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Wallflower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00:08:40]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Wallflower.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00:08:49], sort of like in those rows where the all the girls [inaudible 00:08:54]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flower.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romantic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McElhinney,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00:09:14]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festival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McElhinney,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Cinderella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Cinderella.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television,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characters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glorious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brilliant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sneaky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00:10:10]-</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00:10:17]. It's just that [inaudible 00:10:19], [crosstalk 00:10:19]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florist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00:10:31]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00:10:43]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00:10:47]. Then to have Manny, bring her screen presence as a [inaudible 00:10:50], well, he's brilliant. It's a brilliant film.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gorgeous.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gorgeous.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workshops.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00:11:33]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voluntarily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commercial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00:11:43]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husband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Henry,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00:11:48]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snapshot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breadth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incubated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consolidate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available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guidelines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commissioning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guidelines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00:13:07]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confidence.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00:13:14], but it was that fear factor. As you know, people are scared of what they don't feel comfortable with. They look comfortable when you go the road most taken so you just stick with the people you know, the people you employ. I don't want to try [inaudible 00:13:24]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trouble.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00:13:33]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00:13:35]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parachute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workplace.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00:13:56]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confidence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policymakers,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comfortable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Purchase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00:14:19], and it's really around instilling that confidence, [inaudible 00:14:22]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intersectionality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impetus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economic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participation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tangibly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facilitation.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facilitators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sustainability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envelope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calculations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Australia,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00:15:06], from Queensland, [inaudible 00:15:07]. It's been fantastic, Fremantle media, ABC, I've delivered workshops. So amazing to go to do so to filmmakers in Russia, online with Russian interpreter and Russian sign interpreting at the same time. It's just so amazing. I had participants joining from LA and Dubai, and it's really opened up opportunities for employment. On the back of people attending our workshop, they've come back to their employers and saying, "Hey, why aren't we employing more people with disability?" That has opened the door to Audrey in her internship at Afters to the pathway strategy. I'm working with ABC to really great opportunities to connect into the team at Fremantle and Netflix who are working on Heartbreak High.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Netflix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announced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attachment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attachment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disciplining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landscape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crutch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myriad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00:16:41]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pathways.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groundbreaking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00:17:16]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00:17:31]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frightened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cinematographers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00:18:00],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grateful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toolkit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avant-garde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practices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00:19:59]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premiering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classmates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classmates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00:20:24]. I'll just say that, of course you know, because there were moments when they would explain what kind of have happened to me at school a little bit. I think that might have inspired them a little bit to add to this a little bit, but in a different way. We were exploring different things like doing the elements for the story, what it could look like. The whole thing was actually not having any dialogue, which is just kind of mostly true because when you're being bullied, it is isolating because it makes a person feel lonely and like they don't belong and it makes you feel insecure and being frightened. As you lose your self-confidence, it makes you lose your voice.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dialogue?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dialogue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dialogue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00:21:29]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Animal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Logic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Rabbit,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00:21:34]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Australia,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pinnacle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VFX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banana.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banana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banana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00:22:21]. It's kind of like somehow related, but kind of different ways.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Animal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Logic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dialogue.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VFX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excluded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00:23:18]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remarkable.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fantastic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Audrey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00:23:51], which is... I do work in the props and wardrobe store. I absolutely love it because I feel like it's like... Well to my mind it's like a place where I can actually sort of be [inaudible 00:24:06]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00:24:15]. I just feel like it's having fun with 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fantastic.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congratulations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Tracy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Anthea.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00:24:47]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unfolding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Audrey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[CJ Wright 00:24:59]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Kernaghan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00:25:03]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Buffet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2RPH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Anthea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Williams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[Hannah McColmack 00:25:33], how are you this month?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Hannah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00:25:47]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Hannah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00:25:55], the long awaited collaboration between Raucous Ensemble and Mark Brew. it was originally set to premiere last year, but with choreographer Mark over in Glasgow and international travel shutdown, it's been mounted this year as an experiment in remote and hybrid forms of creation. Over the pandemic, we've witnessed a shift into online forms of art dissemination, but there's still a lot of uncharted area when it comes to making art collaboratively, remotely. It's really exciting to see companies doing nuanced experimentation this year, instead of continually falling into the in-person primacy bias. If we give the time and attention to figuring out how to use remote connection in an artistic context, I think we'll actually find some profound and impactful ways of creating and ways that will accessible to many more artists. It just takes the intention, the time and the sensitivity. I think the collaboration of Mark Brew and Raucous is the perfect match to pioneer this type of working.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Hannah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00:26:57]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Northcote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11th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incredible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exhibition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collaborators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contributors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spectators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circulates.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incredible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22nd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August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Collingwood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offsite.westspace.org.au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echoes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exhibition.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Wonderful.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August,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lockdown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announced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Hannah,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Hannah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facilitating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Anthea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Awesome.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00:28:47]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Hannah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210716 Activated Arts Ep 11 Bus Stop Films (Completed  07/21/21)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Jul 21,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shared/qugVJI85Bk13YhHfbVlOU5T3SEb8c5lqhGiUim5CMSyFfJ-QIp-Tn-KZmh2xIYO5D95i0zTf7SeDMniwwj62JDKq7qk?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