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3F1C1" w14:textId="6FC3356B" w:rsidR="005D2EB7" w:rsidRDefault="00666FFE" w:rsidP="005D2EB7">
      <w:pPr>
        <w:jc w:val="center"/>
        <w:rPr>
          <w:b/>
          <w:sz w:val="24"/>
          <w:szCs w:val="24"/>
        </w:rPr>
      </w:pPr>
      <w:r>
        <w:rPr>
          <w:b/>
          <w:sz w:val="24"/>
          <w:szCs w:val="24"/>
        </w:rPr>
        <w:t xml:space="preserve">2RPH </w:t>
      </w:r>
      <w:r w:rsidR="005D169A">
        <w:rPr>
          <w:b/>
          <w:sz w:val="24"/>
          <w:szCs w:val="24"/>
        </w:rPr>
        <w:t>2018-2019 AGM: Report of the Chair</w:t>
      </w:r>
    </w:p>
    <w:p w14:paraId="5904560B" w14:textId="77777777" w:rsidR="007878C8" w:rsidRDefault="007878C8" w:rsidP="005D2EB7">
      <w:pPr>
        <w:rPr>
          <w:b/>
          <w:sz w:val="24"/>
          <w:szCs w:val="24"/>
        </w:rPr>
      </w:pPr>
      <w:r>
        <w:rPr>
          <w:b/>
          <w:sz w:val="24"/>
          <w:szCs w:val="24"/>
        </w:rPr>
        <w:t>The Board</w:t>
      </w:r>
    </w:p>
    <w:p w14:paraId="698CFE90" w14:textId="1665CBD9" w:rsidR="005D2EB7" w:rsidRDefault="005D2EB7" w:rsidP="005D2EB7">
      <w:pPr>
        <w:rPr>
          <w:sz w:val="24"/>
          <w:szCs w:val="24"/>
        </w:rPr>
      </w:pPr>
      <w:r>
        <w:rPr>
          <w:sz w:val="24"/>
          <w:szCs w:val="24"/>
        </w:rPr>
        <w:t xml:space="preserve">I want to commence this report by recognising and thanking those who </w:t>
      </w:r>
      <w:r w:rsidR="00C05C86">
        <w:rPr>
          <w:sz w:val="24"/>
          <w:szCs w:val="24"/>
        </w:rPr>
        <w:t xml:space="preserve">have </w:t>
      </w:r>
      <w:r>
        <w:rPr>
          <w:sz w:val="24"/>
          <w:szCs w:val="24"/>
        </w:rPr>
        <w:t>served on the Board over the past financial year.  Th</w:t>
      </w:r>
      <w:r w:rsidR="00C05C86">
        <w:rPr>
          <w:sz w:val="24"/>
          <w:szCs w:val="24"/>
        </w:rPr>
        <w:t>e</w:t>
      </w:r>
      <w:r>
        <w:rPr>
          <w:sz w:val="24"/>
          <w:szCs w:val="24"/>
        </w:rPr>
        <w:t>se people are Geoff Caban, Robert Estcourt, Maria Issaris, Brian Ollerton and Nick Bertram</w:t>
      </w:r>
      <w:r w:rsidR="00D513EA">
        <w:rPr>
          <w:sz w:val="24"/>
          <w:szCs w:val="24"/>
        </w:rPr>
        <w:t xml:space="preserve">, </w:t>
      </w:r>
      <w:r w:rsidR="005D169A">
        <w:rPr>
          <w:sz w:val="24"/>
          <w:szCs w:val="24"/>
        </w:rPr>
        <w:t>the latter of whom</w:t>
      </w:r>
      <w:r w:rsidR="00D513EA">
        <w:rPr>
          <w:sz w:val="24"/>
          <w:szCs w:val="24"/>
        </w:rPr>
        <w:t xml:space="preserve"> stood down in January due to family and other commitments.</w:t>
      </w:r>
    </w:p>
    <w:p w14:paraId="15A4E600" w14:textId="31559AED" w:rsidR="00666FFE" w:rsidRDefault="00666FFE" w:rsidP="00E01C49">
      <w:pPr>
        <w:rPr>
          <w:sz w:val="24"/>
          <w:szCs w:val="24"/>
        </w:rPr>
      </w:pPr>
      <w:r>
        <w:rPr>
          <w:sz w:val="24"/>
          <w:szCs w:val="24"/>
        </w:rPr>
        <w:t xml:space="preserve">A Board decision to join the Community Broadcasting Association of Australia, and to defer ongoing membership of RPHA, </w:t>
      </w:r>
      <w:r w:rsidR="003A1212">
        <w:rPr>
          <w:sz w:val="24"/>
          <w:szCs w:val="24"/>
        </w:rPr>
        <w:t xml:space="preserve">has led to more personal outreach with individual stations within our network.  The need for a peak body which adequately and efficiently reflects the needs of the network remain.  Consequently, the Board will continue to review what peak body arrangements might better help advocate for, and work in the best interests of, listeners and the network. </w:t>
      </w:r>
    </w:p>
    <w:p w14:paraId="3BBB8CB1" w14:textId="6C8BF5E2" w:rsidR="00C1697D" w:rsidRPr="00C1697D" w:rsidRDefault="00C1697D" w:rsidP="00C1697D">
      <w:pPr>
        <w:rPr>
          <w:sz w:val="24"/>
          <w:szCs w:val="24"/>
        </w:rPr>
      </w:pPr>
      <w:r w:rsidRPr="00C1697D">
        <w:rPr>
          <w:sz w:val="24"/>
          <w:szCs w:val="24"/>
        </w:rPr>
        <w:t xml:space="preserve">The Board has continued to work as a cohesive group and to carry out its governance and fiduciary responsibilities </w:t>
      </w:r>
      <w:r w:rsidR="003B7B95">
        <w:rPr>
          <w:sz w:val="24"/>
          <w:szCs w:val="24"/>
        </w:rPr>
        <w:t xml:space="preserve">extremely </w:t>
      </w:r>
      <w:bookmarkStart w:id="0" w:name="_GoBack"/>
      <w:bookmarkEnd w:id="0"/>
      <w:r w:rsidRPr="00C1697D">
        <w:rPr>
          <w:sz w:val="24"/>
          <w:szCs w:val="24"/>
        </w:rPr>
        <w:t xml:space="preserve">effectively. The time commitment of those on the Board has been considerable and the legal responsibilities can be </w:t>
      </w:r>
      <w:proofErr w:type="gramStart"/>
      <w:r w:rsidRPr="00C1697D">
        <w:rPr>
          <w:sz w:val="24"/>
          <w:szCs w:val="24"/>
        </w:rPr>
        <w:t>substantial</w:t>
      </w:r>
      <w:proofErr w:type="gramEnd"/>
      <w:r w:rsidRPr="00C1697D">
        <w:rPr>
          <w:sz w:val="24"/>
          <w:szCs w:val="24"/>
        </w:rPr>
        <w:t xml:space="preserve"> and I am particularly thankful for their support and dedication.</w:t>
      </w:r>
    </w:p>
    <w:p w14:paraId="06107067" w14:textId="1C3659CC" w:rsidR="003A1212" w:rsidRDefault="003A1212" w:rsidP="003A1212">
      <w:pPr>
        <w:rPr>
          <w:sz w:val="24"/>
          <w:szCs w:val="24"/>
        </w:rPr>
      </w:pPr>
      <w:r>
        <w:rPr>
          <w:sz w:val="24"/>
          <w:szCs w:val="24"/>
        </w:rPr>
        <w:t>The time commitment of directors has been considerable, and the legal responsibilities substantial, and I am especially thankful for their support and dedication.</w:t>
      </w:r>
    </w:p>
    <w:p w14:paraId="5E7CE316" w14:textId="29E2B2FB" w:rsidR="00204DC0" w:rsidRDefault="00C05C86" w:rsidP="00E01C49">
      <w:pPr>
        <w:rPr>
          <w:sz w:val="24"/>
          <w:szCs w:val="24"/>
        </w:rPr>
      </w:pPr>
      <w:r>
        <w:rPr>
          <w:sz w:val="24"/>
          <w:szCs w:val="24"/>
        </w:rPr>
        <w:t xml:space="preserve">As part </w:t>
      </w:r>
      <w:r w:rsidR="00180304">
        <w:rPr>
          <w:sz w:val="24"/>
          <w:szCs w:val="24"/>
        </w:rPr>
        <w:t xml:space="preserve">of </w:t>
      </w:r>
      <w:r w:rsidR="00204DC0">
        <w:rPr>
          <w:sz w:val="24"/>
          <w:szCs w:val="24"/>
        </w:rPr>
        <w:t xml:space="preserve">seeking to strengthen the </w:t>
      </w:r>
      <w:r w:rsidR="003A1212">
        <w:rPr>
          <w:sz w:val="24"/>
          <w:szCs w:val="24"/>
        </w:rPr>
        <w:t>2RPH B</w:t>
      </w:r>
      <w:r w:rsidR="00204DC0">
        <w:rPr>
          <w:sz w:val="24"/>
          <w:szCs w:val="24"/>
        </w:rPr>
        <w:t xml:space="preserve">oard </w:t>
      </w:r>
      <w:r>
        <w:rPr>
          <w:sz w:val="24"/>
          <w:szCs w:val="24"/>
        </w:rPr>
        <w:t>we want to ensure</w:t>
      </w:r>
      <w:r w:rsidR="00406F9E">
        <w:rPr>
          <w:sz w:val="24"/>
          <w:szCs w:val="24"/>
        </w:rPr>
        <w:t xml:space="preserve"> greater continuity of </w:t>
      </w:r>
      <w:r>
        <w:rPr>
          <w:sz w:val="24"/>
          <w:szCs w:val="24"/>
        </w:rPr>
        <w:t xml:space="preserve">decisions, </w:t>
      </w:r>
      <w:r w:rsidR="00406F9E">
        <w:rPr>
          <w:sz w:val="24"/>
          <w:szCs w:val="24"/>
        </w:rPr>
        <w:t xml:space="preserve">programs, board membership, knowledge and </w:t>
      </w:r>
      <w:r w:rsidR="00204DC0">
        <w:rPr>
          <w:sz w:val="24"/>
          <w:szCs w:val="24"/>
        </w:rPr>
        <w:t>administration</w:t>
      </w:r>
      <w:r w:rsidR="00406F9E">
        <w:rPr>
          <w:sz w:val="24"/>
          <w:szCs w:val="24"/>
        </w:rPr>
        <w:t xml:space="preserve"> by extending board </w:t>
      </w:r>
      <w:r w:rsidR="00180304">
        <w:rPr>
          <w:sz w:val="24"/>
          <w:szCs w:val="24"/>
        </w:rPr>
        <w:t>appointment</w:t>
      </w:r>
      <w:r w:rsidR="00406F9E">
        <w:rPr>
          <w:sz w:val="24"/>
          <w:szCs w:val="24"/>
        </w:rPr>
        <w:t xml:space="preserve">s to three years rather than two.  Additionally, to ensure the board is refreshed </w:t>
      </w:r>
      <w:r w:rsidR="00180304">
        <w:rPr>
          <w:sz w:val="24"/>
          <w:szCs w:val="24"/>
        </w:rPr>
        <w:t xml:space="preserve">on a regular basis </w:t>
      </w:r>
      <w:r w:rsidR="00406F9E">
        <w:rPr>
          <w:sz w:val="24"/>
          <w:szCs w:val="24"/>
        </w:rPr>
        <w:t>we are recommending limiting the length of overall</w:t>
      </w:r>
      <w:r w:rsidR="00204DC0">
        <w:rPr>
          <w:sz w:val="24"/>
          <w:szCs w:val="24"/>
        </w:rPr>
        <w:t xml:space="preserve"> service</w:t>
      </w:r>
      <w:r w:rsidR="00406F9E">
        <w:rPr>
          <w:sz w:val="24"/>
          <w:szCs w:val="24"/>
        </w:rPr>
        <w:t xml:space="preserve"> </w:t>
      </w:r>
      <w:r w:rsidR="00180304">
        <w:rPr>
          <w:sz w:val="24"/>
          <w:szCs w:val="24"/>
        </w:rPr>
        <w:t xml:space="preserve">directors can serve </w:t>
      </w:r>
      <w:r w:rsidR="00406F9E">
        <w:rPr>
          <w:sz w:val="24"/>
          <w:szCs w:val="24"/>
        </w:rPr>
        <w:t>on the Board</w:t>
      </w:r>
      <w:r w:rsidR="00204DC0">
        <w:rPr>
          <w:sz w:val="24"/>
          <w:szCs w:val="24"/>
        </w:rPr>
        <w:t xml:space="preserve"> </w:t>
      </w:r>
      <w:r w:rsidR="00406F9E">
        <w:rPr>
          <w:sz w:val="24"/>
          <w:szCs w:val="24"/>
        </w:rPr>
        <w:t>to three terms of three years i.e</w:t>
      </w:r>
      <w:r>
        <w:rPr>
          <w:sz w:val="24"/>
          <w:szCs w:val="24"/>
        </w:rPr>
        <w:t>. a total of</w:t>
      </w:r>
      <w:r w:rsidR="00406F9E">
        <w:rPr>
          <w:sz w:val="24"/>
          <w:szCs w:val="24"/>
        </w:rPr>
        <w:t xml:space="preserve"> nine years overall.  Th</w:t>
      </w:r>
      <w:r w:rsidR="00180304">
        <w:rPr>
          <w:sz w:val="24"/>
          <w:szCs w:val="24"/>
        </w:rPr>
        <w:t>e</w:t>
      </w:r>
      <w:r w:rsidR="00406F9E">
        <w:rPr>
          <w:sz w:val="24"/>
          <w:szCs w:val="24"/>
        </w:rPr>
        <w:t>se matters will be discussed and voted on at this AGM.</w:t>
      </w:r>
    </w:p>
    <w:p w14:paraId="54B6D500" w14:textId="77777777" w:rsidR="00B342AC" w:rsidRDefault="00B342AC">
      <w:pPr>
        <w:rPr>
          <w:b/>
          <w:sz w:val="24"/>
          <w:szCs w:val="24"/>
        </w:rPr>
      </w:pPr>
      <w:r>
        <w:rPr>
          <w:b/>
          <w:sz w:val="24"/>
          <w:szCs w:val="24"/>
        </w:rPr>
        <w:t>Strategy</w:t>
      </w:r>
    </w:p>
    <w:p w14:paraId="5BB3233E" w14:textId="77777777" w:rsidR="003A1212" w:rsidRDefault="007A2A48" w:rsidP="007A2A48">
      <w:pPr>
        <w:rPr>
          <w:sz w:val="24"/>
          <w:szCs w:val="24"/>
        </w:rPr>
      </w:pPr>
      <w:r>
        <w:rPr>
          <w:sz w:val="24"/>
          <w:szCs w:val="24"/>
        </w:rPr>
        <w:t xml:space="preserve">Pivotal to the work </w:t>
      </w:r>
      <w:r w:rsidR="00406F9E">
        <w:rPr>
          <w:sz w:val="24"/>
          <w:szCs w:val="24"/>
        </w:rPr>
        <w:t xml:space="preserve">we do </w:t>
      </w:r>
      <w:r>
        <w:rPr>
          <w:sz w:val="24"/>
          <w:szCs w:val="24"/>
        </w:rPr>
        <w:t xml:space="preserve">is the listener.  We exist </w:t>
      </w:r>
      <w:r w:rsidR="00666FFE">
        <w:rPr>
          <w:sz w:val="24"/>
          <w:szCs w:val="24"/>
        </w:rPr>
        <w:t xml:space="preserve">purely </w:t>
      </w:r>
      <w:r>
        <w:rPr>
          <w:sz w:val="24"/>
          <w:szCs w:val="24"/>
        </w:rPr>
        <w:t xml:space="preserve">to </w:t>
      </w:r>
      <w:r w:rsidR="007878C8">
        <w:rPr>
          <w:sz w:val="24"/>
          <w:szCs w:val="24"/>
        </w:rPr>
        <w:t xml:space="preserve">provide a </w:t>
      </w:r>
      <w:r>
        <w:rPr>
          <w:sz w:val="24"/>
          <w:szCs w:val="24"/>
        </w:rPr>
        <w:t>serv</w:t>
      </w:r>
      <w:r w:rsidR="007878C8">
        <w:rPr>
          <w:sz w:val="24"/>
          <w:szCs w:val="24"/>
        </w:rPr>
        <w:t>ice to</w:t>
      </w:r>
      <w:r>
        <w:rPr>
          <w:sz w:val="24"/>
          <w:szCs w:val="24"/>
        </w:rPr>
        <w:t xml:space="preserve"> those who, for any reason, are unable to access published material.</w:t>
      </w:r>
      <w:r w:rsidR="00C05C86">
        <w:rPr>
          <w:sz w:val="24"/>
          <w:szCs w:val="24"/>
        </w:rPr>
        <w:t xml:space="preserve"> </w:t>
      </w:r>
    </w:p>
    <w:p w14:paraId="5E6B3373" w14:textId="7D5908CA" w:rsidR="00C05C86" w:rsidRDefault="00C05C86" w:rsidP="007A2A48">
      <w:pPr>
        <w:rPr>
          <w:sz w:val="24"/>
          <w:szCs w:val="24"/>
        </w:rPr>
      </w:pPr>
      <w:r>
        <w:rPr>
          <w:sz w:val="24"/>
          <w:szCs w:val="24"/>
        </w:rPr>
        <w:t>While our prime focus has been, and will continue to be, focussed on people with a print disability</w:t>
      </w:r>
      <w:r w:rsidR="002C792C">
        <w:rPr>
          <w:sz w:val="24"/>
          <w:szCs w:val="24"/>
        </w:rPr>
        <w:t>,</w:t>
      </w:r>
      <w:r>
        <w:rPr>
          <w:sz w:val="24"/>
          <w:szCs w:val="24"/>
        </w:rPr>
        <w:t xml:space="preserve"> it </w:t>
      </w:r>
      <w:r w:rsidR="002C792C">
        <w:rPr>
          <w:sz w:val="24"/>
          <w:szCs w:val="24"/>
        </w:rPr>
        <w:t>has become clear t</w:t>
      </w:r>
      <w:r>
        <w:rPr>
          <w:sz w:val="24"/>
          <w:szCs w:val="24"/>
        </w:rPr>
        <w:t>here is a need for programs which will appeal more broadly to those with a wide</w:t>
      </w:r>
      <w:r w:rsidR="00180304">
        <w:rPr>
          <w:sz w:val="24"/>
          <w:szCs w:val="24"/>
        </w:rPr>
        <w:t>r</w:t>
      </w:r>
      <w:r>
        <w:rPr>
          <w:sz w:val="24"/>
          <w:szCs w:val="24"/>
        </w:rPr>
        <w:t xml:space="preserve"> range of </w:t>
      </w:r>
      <w:r w:rsidR="007878C8">
        <w:rPr>
          <w:sz w:val="24"/>
          <w:szCs w:val="24"/>
        </w:rPr>
        <w:t>needs</w:t>
      </w:r>
      <w:r>
        <w:rPr>
          <w:sz w:val="24"/>
          <w:szCs w:val="24"/>
        </w:rPr>
        <w:t xml:space="preserve">.  </w:t>
      </w:r>
    </w:p>
    <w:p w14:paraId="0A2AE271" w14:textId="025BF717" w:rsidR="00180304" w:rsidRDefault="007A2A48" w:rsidP="00180304">
      <w:pPr>
        <w:rPr>
          <w:sz w:val="24"/>
          <w:szCs w:val="24"/>
        </w:rPr>
      </w:pPr>
      <w:r>
        <w:rPr>
          <w:sz w:val="24"/>
          <w:szCs w:val="24"/>
        </w:rPr>
        <w:t xml:space="preserve">Our role is to help keep </w:t>
      </w:r>
      <w:r w:rsidR="002C792C">
        <w:rPr>
          <w:sz w:val="24"/>
          <w:szCs w:val="24"/>
        </w:rPr>
        <w:t>listeners</w:t>
      </w:r>
      <w:r>
        <w:rPr>
          <w:sz w:val="24"/>
          <w:szCs w:val="24"/>
        </w:rPr>
        <w:t xml:space="preserve"> informed</w:t>
      </w:r>
      <w:r w:rsidR="00666FFE">
        <w:rPr>
          <w:sz w:val="24"/>
          <w:szCs w:val="24"/>
        </w:rPr>
        <w:t>,</w:t>
      </w:r>
      <w:r>
        <w:rPr>
          <w:sz w:val="24"/>
          <w:szCs w:val="24"/>
        </w:rPr>
        <w:t xml:space="preserve"> entertained, enabled and engaged in the wider community.</w:t>
      </w:r>
      <w:r w:rsidR="00C05C86">
        <w:rPr>
          <w:sz w:val="24"/>
          <w:szCs w:val="24"/>
        </w:rPr>
        <w:t xml:space="preserve"> </w:t>
      </w:r>
      <w:r w:rsidR="00180304">
        <w:rPr>
          <w:sz w:val="24"/>
          <w:szCs w:val="24"/>
        </w:rPr>
        <w:t xml:space="preserve">Hence our strategy needs to reflect this </w:t>
      </w:r>
      <w:r w:rsidR="00666FFE">
        <w:rPr>
          <w:sz w:val="24"/>
          <w:szCs w:val="24"/>
        </w:rPr>
        <w:t>and</w:t>
      </w:r>
      <w:r w:rsidR="00180304">
        <w:rPr>
          <w:sz w:val="24"/>
          <w:szCs w:val="24"/>
        </w:rPr>
        <w:t xml:space="preserve"> to broaden our audience.</w:t>
      </w:r>
    </w:p>
    <w:p w14:paraId="1C1DB567" w14:textId="2A64636B" w:rsidR="00D513EA" w:rsidRDefault="003A1212">
      <w:pPr>
        <w:rPr>
          <w:sz w:val="24"/>
          <w:szCs w:val="24"/>
        </w:rPr>
      </w:pPr>
      <w:r>
        <w:rPr>
          <w:sz w:val="24"/>
          <w:szCs w:val="24"/>
        </w:rPr>
        <w:t>To date o</w:t>
      </w:r>
      <w:r w:rsidR="00D513EA">
        <w:rPr>
          <w:sz w:val="24"/>
          <w:szCs w:val="24"/>
        </w:rPr>
        <w:t xml:space="preserve">ur strategy has </w:t>
      </w:r>
      <w:r>
        <w:rPr>
          <w:sz w:val="24"/>
          <w:szCs w:val="24"/>
        </w:rPr>
        <w:t xml:space="preserve">successfully </w:t>
      </w:r>
      <w:r w:rsidR="000578AC">
        <w:rPr>
          <w:sz w:val="24"/>
          <w:szCs w:val="24"/>
        </w:rPr>
        <w:t>guided</w:t>
      </w:r>
      <w:r w:rsidR="00D513EA">
        <w:rPr>
          <w:sz w:val="24"/>
          <w:szCs w:val="24"/>
        </w:rPr>
        <w:t>:  new content</w:t>
      </w:r>
      <w:r w:rsidR="00180304">
        <w:rPr>
          <w:sz w:val="24"/>
          <w:szCs w:val="24"/>
        </w:rPr>
        <w:t>;</w:t>
      </w:r>
      <w:r w:rsidR="00D513EA">
        <w:rPr>
          <w:sz w:val="24"/>
          <w:szCs w:val="24"/>
        </w:rPr>
        <w:t xml:space="preserve"> programs to recognise volunteers</w:t>
      </w:r>
      <w:r w:rsidR="00180304">
        <w:rPr>
          <w:sz w:val="24"/>
          <w:szCs w:val="24"/>
        </w:rPr>
        <w:t>;</w:t>
      </w:r>
      <w:r w:rsidR="00D513EA">
        <w:rPr>
          <w:sz w:val="24"/>
          <w:szCs w:val="24"/>
        </w:rPr>
        <w:t xml:space="preserve"> resourcing to enable specialist staff to join </w:t>
      </w:r>
      <w:r w:rsidR="007878C8">
        <w:rPr>
          <w:sz w:val="24"/>
          <w:szCs w:val="24"/>
        </w:rPr>
        <w:t>2RPH</w:t>
      </w:r>
      <w:r w:rsidR="00D513EA">
        <w:rPr>
          <w:sz w:val="24"/>
          <w:szCs w:val="24"/>
        </w:rPr>
        <w:t xml:space="preserve">; continued </w:t>
      </w:r>
      <w:r w:rsidR="00C76B38">
        <w:rPr>
          <w:sz w:val="24"/>
          <w:szCs w:val="24"/>
        </w:rPr>
        <w:t>growth in numbers</w:t>
      </w:r>
      <w:r w:rsidR="00D513EA">
        <w:rPr>
          <w:sz w:val="24"/>
          <w:szCs w:val="24"/>
        </w:rPr>
        <w:t xml:space="preserve"> of on-air readers and presenter</w:t>
      </w:r>
      <w:r w:rsidR="007878C8">
        <w:rPr>
          <w:sz w:val="24"/>
          <w:szCs w:val="24"/>
        </w:rPr>
        <w:t>s</w:t>
      </w:r>
      <w:r w:rsidR="00D513EA">
        <w:rPr>
          <w:sz w:val="24"/>
          <w:szCs w:val="24"/>
        </w:rPr>
        <w:t xml:space="preserve">; </w:t>
      </w:r>
      <w:r w:rsidR="000578AC">
        <w:rPr>
          <w:sz w:val="24"/>
          <w:szCs w:val="24"/>
        </w:rPr>
        <w:t>a</w:t>
      </w:r>
      <w:r w:rsidR="00C76B38">
        <w:rPr>
          <w:sz w:val="24"/>
          <w:szCs w:val="24"/>
        </w:rPr>
        <w:t>s well as</w:t>
      </w:r>
      <w:r w:rsidR="000578AC">
        <w:rPr>
          <w:sz w:val="24"/>
          <w:szCs w:val="24"/>
        </w:rPr>
        <w:t xml:space="preserve"> </w:t>
      </w:r>
      <w:r>
        <w:rPr>
          <w:sz w:val="24"/>
          <w:szCs w:val="24"/>
        </w:rPr>
        <w:t xml:space="preserve">endorsing </w:t>
      </w:r>
      <w:r w:rsidR="00D513EA">
        <w:rPr>
          <w:sz w:val="24"/>
          <w:szCs w:val="24"/>
        </w:rPr>
        <w:t xml:space="preserve">outreach </w:t>
      </w:r>
      <w:r w:rsidR="00C76B38">
        <w:rPr>
          <w:sz w:val="24"/>
          <w:szCs w:val="24"/>
        </w:rPr>
        <w:t>to</w:t>
      </w:r>
      <w:r w:rsidR="00D513EA">
        <w:rPr>
          <w:sz w:val="24"/>
          <w:szCs w:val="24"/>
        </w:rPr>
        <w:t xml:space="preserve"> key groups such as the Community Broadcasting Association of Australia; and Blind Citizens Australia.</w:t>
      </w:r>
      <w:r w:rsidR="00B342AC">
        <w:rPr>
          <w:sz w:val="24"/>
          <w:szCs w:val="24"/>
        </w:rPr>
        <w:t xml:space="preserve">  </w:t>
      </w:r>
    </w:p>
    <w:p w14:paraId="16B31F6B" w14:textId="77777777" w:rsidR="003A1212" w:rsidRDefault="00B342AC">
      <w:pPr>
        <w:rPr>
          <w:sz w:val="24"/>
          <w:szCs w:val="24"/>
        </w:rPr>
      </w:pPr>
      <w:r>
        <w:rPr>
          <w:sz w:val="24"/>
          <w:szCs w:val="24"/>
        </w:rPr>
        <w:lastRenderedPageBreak/>
        <w:t xml:space="preserve">The initial strategy has been for 2018-2020 and </w:t>
      </w:r>
      <w:r w:rsidR="00406F9E">
        <w:rPr>
          <w:sz w:val="24"/>
          <w:szCs w:val="24"/>
        </w:rPr>
        <w:t xml:space="preserve">we </w:t>
      </w:r>
      <w:r w:rsidR="000578AC">
        <w:rPr>
          <w:sz w:val="24"/>
          <w:szCs w:val="24"/>
        </w:rPr>
        <w:t xml:space="preserve">are on track as we complete </w:t>
      </w:r>
      <w:r>
        <w:rPr>
          <w:sz w:val="24"/>
          <w:szCs w:val="24"/>
        </w:rPr>
        <w:t>the second year of our three</w:t>
      </w:r>
      <w:r w:rsidR="007A2A48">
        <w:rPr>
          <w:sz w:val="24"/>
          <w:szCs w:val="24"/>
        </w:rPr>
        <w:t>-</w:t>
      </w:r>
      <w:r>
        <w:rPr>
          <w:sz w:val="24"/>
          <w:szCs w:val="24"/>
        </w:rPr>
        <w:t>year strategy</w:t>
      </w:r>
      <w:r w:rsidR="000578AC">
        <w:rPr>
          <w:sz w:val="24"/>
          <w:szCs w:val="24"/>
        </w:rPr>
        <w:t>.</w:t>
      </w:r>
      <w:r>
        <w:rPr>
          <w:sz w:val="24"/>
          <w:szCs w:val="24"/>
        </w:rPr>
        <w:t xml:space="preserve"> </w:t>
      </w:r>
      <w:r w:rsidR="00E31050">
        <w:rPr>
          <w:sz w:val="24"/>
          <w:szCs w:val="24"/>
        </w:rPr>
        <w:t xml:space="preserve">It is now timely </w:t>
      </w:r>
      <w:r w:rsidR="003A1212">
        <w:rPr>
          <w:sz w:val="24"/>
          <w:szCs w:val="24"/>
        </w:rPr>
        <w:t>to</w:t>
      </w:r>
      <w:r>
        <w:rPr>
          <w:sz w:val="24"/>
          <w:szCs w:val="24"/>
        </w:rPr>
        <w:t xml:space="preserve"> review</w:t>
      </w:r>
      <w:r w:rsidR="000578AC">
        <w:rPr>
          <w:sz w:val="24"/>
          <w:szCs w:val="24"/>
        </w:rPr>
        <w:t xml:space="preserve"> that strategy</w:t>
      </w:r>
      <w:r>
        <w:rPr>
          <w:sz w:val="24"/>
          <w:szCs w:val="24"/>
        </w:rPr>
        <w:t xml:space="preserve"> </w:t>
      </w:r>
      <w:r w:rsidR="00E31050">
        <w:rPr>
          <w:sz w:val="24"/>
          <w:szCs w:val="24"/>
        </w:rPr>
        <w:t xml:space="preserve">and </w:t>
      </w:r>
      <w:r w:rsidR="00406F9E">
        <w:rPr>
          <w:sz w:val="24"/>
          <w:szCs w:val="24"/>
        </w:rPr>
        <w:t xml:space="preserve">to </w:t>
      </w:r>
      <w:r w:rsidR="000578AC">
        <w:rPr>
          <w:sz w:val="24"/>
          <w:szCs w:val="24"/>
        </w:rPr>
        <w:t xml:space="preserve">commence </w:t>
      </w:r>
      <w:r w:rsidR="00E31050">
        <w:rPr>
          <w:sz w:val="24"/>
          <w:szCs w:val="24"/>
        </w:rPr>
        <w:t xml:space="preserve">planning for the next few years.  </w:t>
      </w:r>
    </w:p>
    <w:p w14:paraId="2F78529B" w14:textId="39DE36CD" w:rsidR="00406F9E" w:rsidRDefault="00E31050">
      <w:pPr>
        <w:rPr>
          <w:sz w:val="24"/>
          <w:szCs w:val="24"/>
        </w:rPr>
      </w:pPr>
      <w:r>
        <w:rPr>
          <w:sz w:val="24"/>
          <w:szCs w:val="24"/>
        </w:rPr>
        <w:t xml:space="preserve">This review </w:t>
      </w:r>
      <w:r w:rsidR="00B342AC">
        <w:rPr>
          <w:sz w:val="24"/>
          <w:szCs w:val="24"/>
        </w:rPr>
        <w:t xml:space="preserve">will take place over the next few months and will </w:t>
      </w:r>
      <w:r>
        <w:rPr>
          <w:sz w:val="24"/>
          <w:szCs w:val="24"/>
        </w:rPr>
        <w:t>focus on</w:t>
      </w:r>
      <w:r w:rsidR="000578AC">
        <w:rPr>
          <w:sz w:val="24"/>
          <w:szCs w:val="24"/>
        </w:rPr>
        <w:t xml:space="preserve"> how we will</w:t>
      </w:r>
      <w:r>
        <w:rPr>
          <w:sz w:val="24"/>
          <w:szCs w:val="24"/>
        </w:rPr>
        <w:t xml:space="preserve">:  </w:t>
      </w:r>
      <w:r w:rsidR="007A2A48">
        <w:rPr>
          <w:sz w:val="24"/>
          <w:szCs w:val="24"/>
        </w:rPr>
        <w:t xml:space="preserve">captivate our audience; deliver sound governance and financial sustainability; and strengthen and extend our community of interest.  </w:t>
      </w:r>
    </w:p>
    <w:p w14:paraId="176DA8E8" w14:textId="23E4CBCF" w:rsidR="00406F9E" w:rsidRDefault="00406F9E" w:rsidP="00406F9E">
      <w:pPr>
        <w:rPr>
          <w:sz w:val="24"/>
          <w:szCs w:val="24"/>
        </w:rPr>
      </w:pPr>
      <w:r>
        <w:rPr>
          <w:sz w:val="24"/>
          <w:szCs w:val="24"/>
        </w:rPr>
        <w:t>We will be seeking your involvement in this process to ensure that we reflect a wide range of opinion and need.</w:t>
      </w:r>
      <w:r w:rsidR="00C05C86">
        <w:rPr>
          <w:sz w:val="24"/>
          <w:szCs w:val="24"/>
        </w:rPr>
        <w:t xml:space="preserve">  We will also seek your involvement in addressing the concern that the inclusion of the word ‘handicapped’ </w:t>
      </w:r>
      <w:r w:rsidR="00C76B38">
        <w:rPr>
          <w:sz w:val="24"/>
          <w:szCs w:val="24"/>
        </w:rPr>
        <w:t xml:space="preserve">in our name </w:t>
      </w:r>
      <w:r w:rsidR="00C05C86">
        <w:rPr>
          <w:sz w:val="24"/>
          <w:szCs w:val="24"/>
        </w:rPr>
        <w:t xml:space="preserve">causes in the wider </w:t>
      </w:r>
      <w:r w:rsidR="00C76B38">
        <w:rPr>
          <w:sz w:val="24"/>
          <w:szCs w:val="24"/>
        </w:rPr>
        <w:t>community.</w:t>
      </w:r>
    </w:p>
    <w:p w14:paraId="76A0F454" w14:textId="1F54DA94" w:rsidR="00B342AC" w:rsidRDefault="00406F9E">
      <w:pPr>
        <w:rPr>
          <w:sz w:val="24"/>
          <w:szCs w:val="24"/>
        </w:rPr>
      </w:pPr>
      <w:r>
        <w:rPr>
          <w:sz w:val="24"/>
          <w:szCs w:val="24"/>
        </w:rPr>
        <w:t>Our</w:t>
      </w:r>
      <w:r w:rsidR="002C792C">
        <w:rPr>
          <w:sz w:val="24"/>
          <w:szCs w:val="24"/>
        </w:rPr>
        <w:t xml:space="preserve"> overall</w:t>
      </w:r>
      <w:r>
        <w:rPr>
          <w:sz w:val="24"/>
          <w:szCs w:val="24"/>
        </w:rPr>
        <w:t xml:space="preserve"> strategy</w:t>
      </w:r>
      <w:r w:rsidR="007A2A48">
        <w:rPr>
          <w:sz w:val="24"/>
          <w:szCs w:val="24"/>
        </w:rPr>
        <w:t xml:space="preserve"> will involve</w:t>
      </w:r>
      <w:r w:rsidR="00B342AC">
        <w:rPr>
          <w:sz w:val="24"/>
          <w:szCs w:val="24"/>
        </w:rPr>
        <w:t xml:space="preserve"> utilizing available technology to provide a range of listening options.  Whether that be by streaming, podcasts, or on demand, we will be looking to ensure as high</w:t>
      </w:r>
      <w:r w:rsidR="00AF225F">
        <w:rPr>
          <w:sz w:val="24"/>
          <w:szCs w:val="24"/>
        </w:rPr>
        <w:t xml:space="preserve"> a</w:t>
      </w:r>
      <w:r w:rsidR="00B342AC">
        <w:rPr>
          <w:sz w:val="24"/>
          <w:szCs w:val="24"/>
        </w:rPr>
        <w:t xml:space="preserve"> </w:t>
      </w:r>
      <w:r w:rsidR="00AF225F">
        <w:rPr>
          <w:sz w:val="24"/>
          <w:szCs w:val="24"/>
        </w:rPr>
        <w:t xml:space="preserve">transmission quality </w:t>
      </w:r>
      <w:r w:rsidR="00B342AC">
        <w:rPr>
          <w:sz w:val="24"/>
          <w:szCs w:val="24"/>
        </w:rPr>
        <w:t>as possible.</w:t>
      </w:r>
    </w:p>
    <w:p w14:paraId="1189F119" w14:textId="5F549AE1" w:rsidR="00406F9E" w:rsidRDefault="00406F9E">
      <w:pPr>
        <w:rPr>
          <w:sz w:val="24"/>
          <w:szCs w:val="24"/>
        </w:rPr>
      </w:pPr>
      <w:r>
        <w:rPr>
          <w:sz w:val="24"/>
          <w:szCs w:val="24"/>
        </w:rPr>
        <w:t xml:space="preserve">I mentioned in my last report that Broadcast Australia was in ongoing discussions </w:t>
      </w:r>
      <w:r w:rsidR="00C76B38">
        <w:rPr>
          <w:sz w:val="24"/>
          <w:szCs w:val="24"/>
        </w:rPr>
        <w:t xml:space="preserve">with the 2RPH Board </w:t>
      </w:r>
      <w:r>
        <w:rPr>
          <w:sz w:val="24"/>
          <w:szCs w:val="24"/>
        </w:rPr>
        <w:t xml:space="preserve">regarding </w:t>
      </w:r>
      <w:r w:rsidR="002C792C">
        <w:rPr>
          <w:sz w:val="24"/>
          <w:szCs w:val="24"/>
        </w:rPr>
        <w:t xml:space="preserve">2RPH </w:t>
      </w:r>
      <w:r>
        <w:rPr>
          <w:sz w:val="24"/>
          <w:szCs w:val="24"/>
        </w:rPr>
        <w:t xml:space="preserve">switching fully to the FM band.  </w:t>
      </w:r>
      <w:r w:rsidR="00AF225F">
        <w:rPr>
          <w:sz w:val="24"/>
          <w:szCs w:val="24"/>
        </w:rPr>
        <w:t xml:space="preserve">  Since then here have been no further communications, or proposals, from Broadcast Australia about this.  We understand that this is due to organisational restructuring at Broadcast Australia and to a change in personnel and their responsibilities.</w:t>
      </w:r>
    </w:p>
    <w:p w14:paraId="39675AB3" w14:textId="77777777" w:rsidR="00B342AC" w:rsidRDefault="00B342AC" w:rsidP="00B342AC">
      <w:pPr>
        <w:rPr>
          <w:b/>
          <w:sz w:val="24"/>
          <w:szCs w:val="24"/>
        </w:rPr>
      </w:pPr>
      <w:r>
        <w:rPr>
          <w:b/>
          <w:sz w:val="24"/>
          <w:szCs w:val="24"/>
        </w:rPr>
        <w:t>Financial</w:t>
      </w:r>
    </w:p>
    <w:p w14:paraId="19BF3CDE" w14:textId="3CCDA516" w:rsidR="00B342AC" w:rsidRDefault="00B342AC" w:rsidP="00B342AC">
      <w:pPr>
        <w:rPr>
          <w:sz w:val="24"/>
          <w:szCs w:val="24"/>
        </w:rPr>
      </w:pPr>
      <w:r>
        <w:rPr>
          <w:sz w:val="24"/>
          <w:szCs w:val="24"/>
        </w:rPr>
        <w:t>Importantly the year has finished on a strong financial note</w:t>
      </w:r>
      <w:r w:rsidR="007A2A48">
        <w:rPr>
          <w:sz w:val="24"/>
          <w:szCs w:val="24"/>
        </w:rPr>
        <w:t>, the</w:t>
      </w:r>
      <w:r>
        <w:rPr>
          <w:sz w:val="24"/>
          <w:szCs w:val="24"/>
        </w:rPr>
        <w:t xml:space="preserve"> details of which </w:t>
      </w:r>
      <w:r w:rsidR="007A2A48">
        <w:rPr>
          <w:sz w:val="24"/>
          <w:szCs w:val="24"/>
        </w:rPr>
        <w:t>have been provided</w:t>
      </w:r>
      <w:r>
        <w:rPr>
          <w:sz w:val="24"/>
          <w:szCs w:val="24"/>
        </w:rPr>
        <w:t xml:space="preserve"> separately</w:t>
      </w:r>
      <w:r w:rsidR="007A2A48">
        <w:rPr>
          <w:sz w:val="24"/>
          <w:szCs w:val="24"/>
        </w:rPr>
        <w:t xml:space="preserve"> </w:t>
      </w:r>
      <w:r w:rsidR="007878C8">
        <w:rPr>
          <w:sz w:val="24"/>
          <w:szCs w:val="24"/>
        </w:rPr>
        <w:t xml:space="preserve">and which we </w:t>
      </w:r>
      <w:r w:rsidR="00C76B38">
        <w:rPr>
          <w:sz w:val="24"/>
          <w:szCs w:val="24"/>
        </w:rPr>
        <w:t>are scheduled to</w:t>
      </w:r>
      <w:r w:rsidR="007878C8">
        <w:rPr>
          <w:sz w:val="24"/>
          <w:szCs w:val="24"/>
        </w:rPr>
        <w:t xml:space="preserve"> discuss in detail</w:t>
      </w:r>
      <w:r w:rsidR="00AF225F">
        <w:rPr>
          <w:sz w:val="24"/>
          <w:szCs w:val="24"/>
        </w:rPr>
        <w:t xml:space="preserve"> at the AGM.  </w:t>
      </w:r>
      <w:r w:rsidR="007878C8">
        <w:rPr>
          <w:sz w:val="24"/>
          <w:szCs w:val="24"/>
        </w:rPr>
        <w:t>However</w:t>
      </w:r>
      <w:r w:rsidR="00C76B38">
        <w:rPr>
          <w:sz w:val="24"/>
          <w:szCs w:val="24"/>
        </w:rPr>
        <w:t>, these results</w:t>
      </w:r>
      <w:r w:rsidR="002C792C">
        <w:rPr>
          <w:sz w:val="24"/>
          <w:szCs w:val="24"/>
        </w:rPr>
        <w:t xml:space="preserve"> </w:t>
      </w:r>
      <w:r w:rsidR="007A2A48">
        <w:rPr>
          <w:sz w:val="24"/>
          <w:szCs w:val="24"/>
        </w:rPr>
        <w:t>come with a strong note of caution.</w:t>
      </w:r>
      <w:r>
        <w:rPr>
          <w:sz w:val="24"/>
          <w:szCs w:val="24"/>
        </w:rPr>
        <w:t xml:space="preserve"> </w:t>
      </w:r>
      <w:r w:rsidR="000578AC">
        <w:rPr>
          <w:sz w:val="24"/>
          <w:szCs w:val="24"/>
        </w:rPr>
        <w:t xml:space="preserve">  W</w:t>
      </w:r>
      <w:r w:rsidR="007878C8">
        <w:rPr>
          <w:sz w:val="24"/>
          <w:szCs w:val="24"/>
        </w:rPr>
        <w:t>hile w</w:t>
      </w:r>
      <w:r w:rsidR="000578AC">
        <w:rPr>
          <w:sz w:val="24"/>
          <w:szCs w:val="24"/>
        </w:rPr>
        <w:t>e have had a successful year</w:t>
      </w:r>
      <w:r w:rsidR="002C792C">
        <w:rPr>
          <w:sz w:val="24"/>
          <w:szCs w:val="24"/>
        </w:rPr>
        <w:t xml:space="preserve">, </w:t>
      </w:r>
      <w:r w:rsidR="007878C8">
        <w:rPr>
          <w:sz w:val="24"/>
          <w:szCs w:val="24"/>
        </w:rPr>
        <w:t>we cannot expect</w:t>
      </w:r>
      <w:r w:rsidR="002C792C">
        <w:rPr>
          <w:sz w:val="24"/>
          <w:szCs w:val="24"/>
        </w:rPr>
        <w:t xml:space="preserve"> these results </w:t>
      </w:r>
      <w:r w:rsidR="00AF225F">
        <w:rPr>
          <w:sz w:val="24"/>
          <w:szCs w:val="24"/>
        </w:rPr>
        <w:t>to</w:t>
      </w:r>
      <w:r w:rsidR="002C792C">
        <w:rPr>
          <w:sz w:val="24"/>
          <w:szCs w:val="24"/>
        </w:rPr>
        <w:t xml:space="preserve"> </w:t>
      </w:r>
      <w:r w:rsidR="00C76B38">
        <w:rPr>
          <w:sz w:val="24"/>
          <w:szCs w:val="24"/>
        </w:rPr>
        <w:t xml:space="preserve">continue or </w:t>
      </w:r>
      <w:r w:rsidR="00AF225F">
        <w:rPr>
          <w:sz w:val="24"/>
          <w:szCs w:val="24"/>
        </w:rPr>
        <w:t xml:space="preserve">to </w:t>
      </w:r>
      <w:r w:rsidR="002C792C">
        <w:rPr>
          <w:sz w:val="24"/>
          <w:szCs w:val="24"/>
        </w:rPr>
        <w:t>be</w:t>
      </w:r>
      <w:r w:rsidR="000578AC">
        <w:rPr>
          <w:sz w:val="24"/>
          <w:szCs w:val="24"/>
        </w:rPr>
        <w:t xml:space="preserve"> </w:t>
      </w:r>
      <w:proofErr w:type="gramStart"/>
      <w:r w:rsidR="000578AC">
        <w:rPr>
          <w:sz w:val="24"/>
          <w:szCs w:val="24"/>
        </w:rPr>
        <w:t>sufficient</w:t>
      </w:r>
      <w:proofErr w:type="gramEnd"/>
      <w:r w:rsidR="000578AC">
        <w:rPr>
          <w:sz w:val="24"/>
          <w:szCs w:val="24"/>
        </w:rPr>
        <w:t xml:space="preserve"> to ensure ongoing replacement of the funding that we lose under current arrangements </w:t>
      </w:r>
      <w:r w:rsidR="00C76B38">
        <w:rPr>
          <w:sz w:val="24"/>
          <w:szCs w:val="24"/>
        </w:rPr>
        <w:t>with</w:t>
      </w:r>
      <w:r w:rsidR="000578AC">
        <w:rPr>
          <w:sz w:val="24"/>
          <w:szCs w:val="24"/>
        </w:rPr>
        <w:t xml:space="preserve"> </w:t>
      </w:r>
      <w:r w:rsidR="00C76B38">
        <w:rPr>
          <w:sz w:val="24"/>
          <w:szCs w:val="24"/>
        </w:rPr>
        <w:t xml:space="preserve">the Department of Community and Justice, formerly known as Family and Community Services, </w:t>
      </w:r>
      <w:r w:rsidR="00AF225F">
        <w:rPr>
          <w:sz w:val="24"/>
          <w:szCs w:val="24"/>
        </w:rPr>
        <w:t xml:space="preserve">or </w:t>
      </w:r>
      <w:r w:rsidR="00C76B38">
        <w:rPr>
          <w:sz w:val="24"/>
          <w:szCs w:val="24"/>
        </w:rPr>
        <w:t xml:space="preserve">the provisions of </w:t>
      </w:r>
      <w:r w:rsidR="000578AC">
        <w:rPr>
          <w:sz w:val="24"/>
          <w:szCs w:val="24"/>
        </w:rPr>
        <w:t xml:space="preserve">the NDIS.  </w:t>
      </w:r>
    </w:p>
    <w:p w14:paraId="4E2711D1" w14:textId="1680A4F1" w:rsidR="00180304" w:rsidRDefault="00C05C86" w:rsidP="002C792C">
      <w:pPr>
        <w:rPr>
          <w:b/>
          <w:sz w:val="24"/>
          <w:szCs w:val="24"/>
        </w:rPr>
      </w:pPr>
      <w:r>
        <w:rPr>
          <w:b/>
          <w:sz w:val="24"/>
          <w:szCs w:val="24"/>
        </w:rPr>
        <w:t>2020</w:t>
      </w:r>
    </w:p>
    <w:p w14:paraId="71260CCA" w14:textId="63083A76" w:rsidR="002C792C" w:rsidRDefault="00C76B38" w:rsidP="002C792C">
      <w:pPr>
        <w:rPr>
          <w:sz w:val="24"/>
          <w:szCs w:val="24"/>
        </w:rPr>
      </w:pPr>
      <w:r>
        <w:rPr>
          <w:sz w:val="24"/>
          <w:szCs w:val="24"/>
        </w:rPr>
        <w:t>By way of summary:</w:t>
      </w:r>
      <w:r w:rsidR="00C05C86">
        <w:rPr>
          <w:sz w:val="24"/>
          <w:szCs w:val="24"/>
        </w:rPr>
        <w:t xml:space="preserve"> 2020 will see the Board </w:t>
      </w:r>
      <w:r w:rsidR="002C792C">
        <w:rPr>
          <w:sz w:val="24"/>
          <w:szCs w:val="24"/>
        </w:rPr>
        <w:t>guiding efforts and discussions on</w:t>
      </w:r>
      <w:r w:rsidR="00C05C86">
        <w:rPr>
          <w:sz w:val="24"/>
          <w:szCs w:val="24"/>
        </w:rPr>
        <w:t xml:space="preserve">: the </w:t>
      </w:r>
      <w:r w:rsidR="002C792C">
        <w:rPr>
          <w:sz w:val="24"/>
          <w:szCs w:val="24"/>
        </w:rPr>
        <w:t xml:space="preserve">2020-2025 </w:t>
      </w:r>
      <w:r w:rsidR="00C05C86">
        <w:rPr>
          <w:sz w:val="24"/>
          <w:szCs w:val="24"/>
        </w:rPr>
        <w:t>strategy</w:t>
      </w:r>
      <w:r w:rsidR="002C792C">
        <w:rPr>
          <w:sz w:val="24"/>
          <w:szCs w:val="24"/>
        </w:rPr>
        <w:t xml:space="preserve">; fund-raising and business development programs; and reviewing the name and rebranding of the station.  </w:t>
      </w:r>
    </w:p>
    <w:p w14:paraId="7FF9F7C0" w14:textId="6079EE66" w:rsidR="007878C8" w:rsidRDefault="00C76B38" w:rsidP="007878C8">
      <w:pPr>
        <w:rPr>
          <w:sz w:val="24"/>
          <w:szCs w:val="24"/>
        </w:rPr>
      </w:pPr>
      <w:proofErr w:type="gramStart"/>
      <w:r>
        <w:rPr>
          <w:sz w:val="24"/>
          <w:szCs w:val="24"/>
        </w:rPr>
        <w:t>In particular</w:t>
      </w:r>
      <w:r w:rsidR="00AF225F">
        <w:rPr>
          <w:sz w:val="24"/>
          <w:szCs w:val="24"/>
        </w:rPr>
        <w:t>,</w:t>
      </w:r>
      <w:r>
        <w:rPr>
          <w:sz w:val="24"/>
          <w:szCs w:val="24"/>
        </w:rPr>
        <w:t xml:space="preserve"> we</w:t>
      </w:r>
      <w:proofErr w:type="gramEnd"/>
      <w:r>
        <w:rPr>
          <w:sz w:val="24"/>
          <w:szCs w:val="24"/>
        </w:rPr>
        <w:t xml:space="preserve"> will continue to strengthen the 2RPH Board and to seek a qualified person with a disability to join the Board. </w:t>
      </w:r>
      <w:proofErr w:type="gramStart"/>
      <w:r w:rsidR="00AF225F">
        <w:rPr>
          <w:sz w:val="24"/>
          <w:szCs w:val="24"/>
        </w:rPr>
        <w:t>Separately ,</w:t>
      </w:r>
      <w:proofErr w:type="gramEnd"/>
      <w:r w:rsidR="00AF225F">
        <w:rPr>
          <w:sz w:val="24"/>
          <w:szCs w:val="24"/>
        </w:rPr>
        <w:t xml:space="preserve"> we</w:t>
      </w:r>
      <w:r w:rsidR="007878C8">
        <w:rPr>
          <w:sz w:val="24"/>
          <w:szCs w:val="24"/>
        </w:rPr>
        <w:t xml:space="preserve"> have sought to strengthen the Board by filling two casual vacancies notably with John Martin and Geraldine Menere.  John is a stalwart of the community broadcasting sector having served on the boards of the Community Broadcasting Foundation (CBF) and that of the Community Broadcasting Association of Australia (CBAA). Geraldine (Gerry) is a </w:t>
      </w:r>
      <w:r>
        <w:rPr>
          <w:sz w:val="24"/>
          <w:szCs w:val="24"/>
        </w:rPr>
        <w:t xml:space="preserve">Senior Lawyer with Justice Connect working with </w:t>
      </w:r>
      <w:r w:rsidR="007878C8">
        <w:rPr>
          <w:sz w:val="24"/>
          <w:szCs w:val="24"/>
        </w:rPr>
        <w:t>Local Aboriginal Land Council</w:t>
      </w:r>
      <w:r>
        <w:rPr>
          <w:sz w:val="24"/>
          <w:szCs w:val="24"/>
        </w:rPr>
        <w:t>s.  As such she</w:t>
      </w:r>
      <w:r w:rsidR="007878C8">
        <w:rPr>
          <w:sz w:val="24"/>
          <w:szCs w:val="24"/>
        </w:rPr>
        <w:t xml:space="preserve"> has a wealth of governance experience to help guide</w:t>
      </w:r>
      <w:r>
        <w:rPr>
          <w:sz w:val="24"/>
          <w:szCs w:val="24"/>
        </w:rPr>
        <w:t xml:space="preserve"> 2RPH and contribute to </w:t>
      </w:r>
      <w:r w:rsidR="007878C8">
        <w:rPr>
          <w:sz w:val="24"/>
          <w:szCs w:val="24"/>
        </w:rPr>
        <w:t xml:space="preserve">our </w:t>
      </w:r>
      <w:r>
        <w:rPr>
          <w:sz w:val="24"/>
          <w:szCs w:val="24"/>
        </w:rPr>
        <w:t>efforts.</w:t>
      </w:r>
    </w:p>
    <w:p w14:paraId="5E7BC739" w14:textId="77777777" w:rsidR="00C76B38" w:rsidRPr="00AF225F" w:rsidRDefault="00C76B38" w:rsidP="00C76B38">
      <w:pPr>
        <w:rPr>
          <w:b/>
          <w:sz w:val="24"/>
          <w:szCs w:val="24"/>
        </w:rPr>
      </w:pPr>
      <w:r w:rsidRPr="00AF225F">
        <w:rPr>
          <w:b/>
          <w:sz w:val="24"/>
          <w:szCs w:val="24"/>
        </w:rPr>
        <w:t>Thank you</w:t>
      </w:r>
    </w:p>
    <w:p w14:paraId="167693D0" w14:textId="2DBBB9BD" w:rsidR="00C76B38" w:rsidRDefault="00C76B38" w:rsidP="00C76B38">
      <w:pPr>
        <w:rPr>
          <w:sz w:val="24"/>
          <w:szCs w:val="24"/>
        </w:rPr>
      </w:pPr>
      <w:r>
        <w:rPr>
          <w:sz w:val="24"/>
          <w:szCs w:val="24"/>
        </w:rPr>
        <w:lastRenderedPageBreak/>
        <w:t>I want to thank all those volunteers</w:t>
      </w:r>
      <w:r w:rsidR="00AF225F">
        <w:rPr>
          <w:sz w:val="24"/>
          <w:szCs w:val="24"/>
        </w:rPr>
        <w:t>, sponsors, funding bodies and donors</w:t>
      </w:r>
      <w:r>
        <w:rPr>
          <w:sz w:val="24"/>
          <w:szCs w:val="24"/>
        </w:rPr>
        <w:t xml:space="preserve"> who have contributed their time and</w:t>
      </w:r>
      <w:r w:rsidR="00AF225F">
        <w:rPr>
          <w:sz w:val="24"/>
          <w:szCs w:val="24"/>
        </w:rPr>
        <w:t>, or</w:t>
      </w:r>
      <w:r>
        <w:rPr>
          <w:sz w:val="24"/>
          <w:szCs w:val="24"/>
        </w:rPr>
        <w:t xml:space="preserve"> money</w:t>
      </w:r>
      <w:r w:rsidR="00AF225F">
        <w:rPr>
          <w:sz w:val="24"/>
          <w:szCs w:val="24"/>
        </w:rPr>
        <w:t>,</w:t>
      </w:r>
      <w:r>
        <w:rPr>
          <w:sz w:val="24"/>
          <w:szCs w:val="24"/>
        </w:rPr>
        <w:t xml:space="preserve"> to 2RPH over the past year.  The involvement </w:t>
      </w:r>
      <w:r w:rsidR="00AF225F">
        <w:rPr>
          <w:sz w:val="24"/>
          <w:szCs w:val="24"/>
        </w:rPr>
        <w:t xml:space="preserve">of volunteers </w:t>
      </w:r>
      <w:r>
        <w:rPr>
          <w:sz w:val="24"/>
          <w:szCs w:val="24"/>
        </w:rPr>
        <w:t>on committees, notably the Program Advisory Group, the Service Delivery Committee</w:t>
      </w:r>
      <w:r w:rsidR="009504BB">
        <w:rPr>
          <w:sz w:val="24"/>
          <w:szCs w:val="24"/>
        </w:rPr>
        <w:t xml:space="preserve">, </w:t>
      </w:r>
      <w:r>
        <w:rPr>
          <w:sz w:val="24"/>
          <w:szCs w:val="24"/>
        </w:rPr>
        <w:t>the Engagement Committee</w:t>
      </w:r>
      <w:r w:rsidR="00AF225F">
        <w:rPr>
          <w:sz w:val="24"/>
          <w:szCs w:val="24"/>
        </w:rPr>
        <w:t xml:space="preserve"> </w:t>
      </w:r>
      <w:r w:rsidR="009504BB">
        <w:rPr>
          <w:sz w:val="24"/>
          <w:szCs w:val="24"/>
        </w:rPr>
        <w:t xml:space="preserve">and the </w:t>
      </w:r>
      <w:r w:rsidR="009504BB" w:rsidRPr="009504BB">
        <w:rPr>
          <w:color w:val="FF0000"/>
          <w:sz w:val="24"/>
          <w:szCs w:val="24"/>
        </w:rPr>
        <w:t xml:space="preserve">Audition Committee </w:t>
      </w:r>
      <w:r w:rsidR="00AF225F">
        <w:rPr>
          <w:sz w:val="24"/>
          <w:szCs w:val="24"/>
        </w:rPr>
        <w:t>have made a real difference</w:t>
      </w:r>
      <w:r w:rsidR="003E6293">
        <w:rPr>
          <w:sz w:val="24"/>
          <w:szCs w:val="24"/>
        </w:rPr>
        <w:t xml:space="preserve">.  Importantly thanks are due to </w:t>
      </w:r>
      <w:r>
        <w:rPr>
          <w:sz w:val="24"/>
          <w:szCs w:val="24"/>
        </w:rPr>
        <w:t xml:space="preserve">those </w:t>
      </w:r>
      <w:r w:rsidR="00AF225F">
        <w:rPr>
          <w:sz w:val="24"/>
          <w:szCs w:val="24"/>
        </w:rPr>
        <w:t>volunteers</w:t>
      </w:r>
      <w:r>
        <w:rPr>
          <w:sz w:val="24"/>
          <w:szCs w:val="24"/>
        </w:rPr>
        <w:t xml:space="preserve"> at the station</w:t>
      </w:r>
      <w:r w:rsidR="00AF225F">
        <w:rPr>
          <w:sz w:val="24"/>
          <w:szCs w:val="24"/>
        </w:rPr>
        <w:t xml:space="preserve"> who read</w:t>
      </w:r>
      <w:r>
        <w:rPr>
          <w:sz w:val="24"/>
          <w:szCs w:val="24"/>
        </w:rPr>
        <w:t xml:space="preserve"> and </w:t>
      </w:r>
      <w:r w:rsidR="003E6293">
        <w:rPr>
          <w:sz w:val="24"/>
          <w:szCs w:val="24"/>
        </w:rPr>
        <w:t xml:space="preserve">who </w:t>
      </w:r>
      <w:r>
        <w:rPr>
          <w:sz w:val="24"/>
          <w:szCs w:val="24"/>
        </w:rPr>
        <w:t>assist where</w:t>
      </w:r>
      <w:r w:rsidR="003E6293">
        <w:rPr>
          <w:sz w:val="24"/>
          <w:szCs w:val="24"/>
        </w:rPr>
        <w:t xml:space="preserve"> needed</w:t>
      </w:r>
      <w:r w:rsidR="00AF225F">
        <w:rPr>
          <w:sz w:val="24"/>
          <w:szCs w:val="24"/>
        </w:rPr>
        <w:t>. These efforts have</w:t>
      </w:r>
      <w:r>
        <w:rPr>
          <w:sz w:val="24"/>
          <w:szCs w:val="24"/>
        </w:rPr>
        <w:t xml:space="preserve"> been </w:t>
      </w:r>
      <w:r w:rsidR="00AF225F">
        <w:rPr>
          <w:sz w:val="24"/>
          <w:szCs w:val="24"/>
        </w:rPr>
        <w:t>intrinsic</w:t>
      </w:r>
      <w:r>
        <w:rPr>
          <w:sz w:val="24"/>
          <w:szCs w:val="24"/>
        </w:rPr>
        <w:t xml:space="preserve"> to </w:t>
      </w:r>
      <w:r w:rsidR="003E6293">
        <w:rPr>
          <w:sz w:val="24"/>
          <w:szCs w:val="24"/>
        </w:rPr>
        <w:t>the</w:t>
      </w:r>
      <w:r>
        <w:rPr>
          <w:sz w:val="24"/>
          <w:szCs w:val="24"/>
        </w:rPr>
        <w:t xml:space="preserve"> success that 2RPH </w:t>
      </w:r>
      <w:r w:rsidR="003E6293">
        <w:rPr>
          <w:sz w:val="24"/>
          <w:szCs w:val="24"/>
        </w:rPr>
        <w:t>has achieved</w:t>
      </w:r>
      <w:r>
        <w:rPr>
          <w:sz w:val="24"/>
          <w:szCs w:val="24"/>
        </w:rPr>
        <w:t xml:space="preserve">.  Under the guidance of General Manager, Sancha Donald, and her team of Peter Worthington, Danielle Hanrahan and Catherine Maitland, </w:t>
      </w:r>
      <w:r w:rsidR="003E6293">
        <w:rPr>
          <w:sz w:val="24"/>
          <w:szCs w:val="24"/>
        </w:rPr>
        <w:t xml:space="preserve">we </w:t>
      </w:r>
      <w:r>
        <w:rPr>
          <w:sz w:val="24"/>
          <w:szCs w:val="24"/>
        </w:rPr>
        <w:t>have been successful in promoting the organisation to a wider audience; improving and expanding programming; and maintaining an ongoing commitment to training and recognising volunteers.</w:t>
      </w:r>
    </w:p>
    <w:p w14:paraId="5E11491C" w14:textId="2E3030E3" w:rsidR="00C76B38" w:rsidRDefault="00C76B38" w:rsidP="00C76B38">
      <w:pPr>
        <w:rPr>
          <w:sz w:val="24"/>
          <w:szCs w:val="24"/>
        </w:rPr>
      </w:pPr>
      <w:r>
        <w:rPr>
          <w:sz w:val="24"/>
          <w:szCs w:val="24"/>
        </w:rPr>
        <w:t>As part of recognising long-term volunteers we are seeking your endorsement, and change to the 2RP</w:t>
      </w:r>
      <w:r w:rsidR="003E6293">
        <w:rPr>
          <w:sz w:val="24"/>
          <w:szCs w:val="24"/>
        </w:rPr>
        <w:t>H</w:t>
      </w:r>
      <w:r>
        <w:rPr>
          <w:sz w:val="24"/>
          <w:szCs w:val="24"/>
        </w:rPr>
        <w:t xml:space="preserve"> Constitution, to admit those who have consistently volunteered over 25 years with 2RPH </w:t>
      </w:r>
      <w:r w:rsidR="003E6293">
        <w:rPr>
          <w:sz w:val="24"/>
          <w:szCs w:val="24"/>
        </w:rPr>
        <w:t>by being</w:t>
      </w:r>
      <w:r>
        <w:rPr>
          <w:sz w:val="24"/>
          <w:szCs w:val="24"/>
        </w:rPr>
        <w:t xml:space="preserve"> honoured with Life Membership.</w:t>
      </w:r>
    </w:p>
    <w:p w14:paraId="10F89D6B" w14:textId="7602CE04" w:rsidR="002C792C" w:rsidRDefault="00C76B38" w:rsidP="002C792C">
      <w:pPr>
        <w:rPr>
          <w:sz w:val="24"/>
          <w:szCs w:val="24"/>
        </w:rPr>
      </w:pPr>
      <w:r>
        <w:rPr>
          <w:sz w:val="24"/>
          <w:szCs w:val="24"/>
        </w:rPr>
        <w:t xml:space="preserve">On behalf of the Board I want to thank all for </w:t>
      </w:r>
      <w:r w:rsidR="00AF225F">
        <w:rPr>
          <w:sz w:val="24"/>
          <w:szCs w:val="24"/>
        </w:rPr>
        <w:t>your</w:t>
      </w:r>
      <w:r>
        <w:rPr>
          <w:sz w:val="24"/>
          <w:szCs w:val="24"/>
        </w:rPr>
        <w:t xml:space="preserve"> work,</w:t>
      </w:r>
      <w:r w:rsidR="003E6293">
        <w:rPr>
          <w:sz w:val="24"/>
          <w:szCs w:val="24"/>
        </w:rPr>
        <w:t xml:space="preserve"> commitment</w:t>
      </w:r>
      <w:r>
        <w:rPr>
          <w:sz w:val="24"/>
          <w:szCs w:val="24"/>
        </w:rPr>
        <w:t xml:space="preserve"> and dedication to 2RPH</w:t>
      </w:r>
      <w:r w:rsidR="003E6293">
        <w:rPr>
          <w:sz w:val="24"/>
          <w:szCs w:val="24"/>
        </w:rPr>
        <w:t>. The Board</w:t>
      </w:r>
      <w:r w:rsidR="00AF225F">
        <w:rPr>
          <w:sz w:val="24"/>
          <w:szCs w:val="24"/>
        </w:rPr>
        <w:t>,</w:t>
      </w:r>
      <w:r w:rsidR="003E6293">
        <w:rPr>
          <w:sz w:val="24"/>
          <w:szCs w:val="24"/>
        </w:rPr>
        <w:t xml:space="preserve"> and I, are looking forward to </w:t>
      </w:r>
      <w:r w:rsidR="002C792C">
        <w:rPr>
          <w:sz w:val="24"/>
          <w:szCs w:val="24"/>
        </w:rPr>
        <w:t xml:space="preserve">your continued support and involvement </w:t>
      </w:r>
      <w:r w:rsidR="003E6293">
        <w:rPr>
          <w:sz w:val="24"/>
          <w:szCs w:val="24"/>
        </w:rPr>
        <w:t>in 2020.</w:t>
      </w:r>
    </w:p>
    <w:p w14:paraId="0E1F4144" w14:textId="7397CD34" w:rsidR="002C792C" w:rsidRDefault="002C792C" w:rsidP="002C792C">
      <w:pPr>
        <w:rPr>
          <w:sz w:val="24"/>
          <w:szCs w:val="24"/>
        </w:rPr>
      </w:pPr>
      <w:r>
        <w:rPr>
          <w:sz w:val="24"/>
          <w:szCs w:val="24"/>
        </w:rPr>
        <w:t>Thank you again for your efforts.</w:t>
      </w:r>
    </w:p>
    <w:p w14:paraId="67C56259" w14:textId="77777777" w:rsidR="003E6293" w:rsidRDefault="003E6293" w:rsidP="003E6293">
      <w:pPr>
        <w:spacing w:after="0" w:line="240" w:lineRule="auto"/>
        <w:rPr>
          <w:sz w:val="24"/>
          <w:szCs w:val="24"/>
        </w:rPr>
      </w:pPr>
      <w:r>
        <w:rPr>
          <w:sz w:val="24"/>
          <w:szCs w:val="24"/>
        </w:rPr>
        <w:t xml:space="preserve">Di Collins, </w:t>
      </w:r>
    </w:p>
    <w:p w14:paraId="3EA8BF3F" w14:textId="49CD65C0" w:rsidR="003E6293" w:rsidRPr="00C05C86" w:rsidRDefault="003E6293" w:rsidP="003E6293">
      <w:pPr>
        <w:spacing w:after="0" w:line="240" w:lineRule="auto"/>
        <w:rPr>
          <w:sz w:val="24"/>
          <w:szCs w:val="24"/>
        </w:rPr>
      </w:pPr>
      <w:r>
        <w:rPr>
          <w:sz w:val="24"/>
          <w:szCs w:val="24"/>
        </w:rPr>
        <w:t>Chair</w:t>
      </w:r>
    </w:p>
    <w:p w14:paraId="48460E85" w14:textId="77777777" w:rsidR="000578AC" w:rsidRDefault="000578AC" w:rsidP="00B342AC">
      <w:pPr>
        <w:rPr>
          <w:sz w:val="24"/>
          <w:szCs w:val="24"/>
        </w:rPr>
      </w:pPr>
    </w:p>
    <w:p w14:paraId="146C4C7E" w14:textId="77777777" w:rsidR="00B342AC" w:rsidRPr="005D2EB7" w:rsidRDefault="00B342AC">
      <w:pPr>
        <w:rPr>
          <w:sz w:val="24"/>
          <w:szCs w:val="24"/>
        </w:rPr>
      </w:pPr>
    </w:p>
    <w:sectPr w:rsidR="00B342AC" w:rsidRPr="005D2EB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8873A" w14:textId="77777777" w:rsidR="00FE3412" w:rsidRDefault="00FE3412" w:rsidP="00135F2F">
      <w:pPr>
        <w:spacing w:after="0" w:line="240" w:lineRule="auto"/>
      </w:pPr>
      <w:r>
        <w:separator/>
      </w:r>
    </w:p>
  </w:endnote>
  <w:endnote w:type="continuationSeparator" w:id="0">
    <w:p w14:paraId="6C35567A" w14:textId="77777777" w:rsidR="00FE3412" w:rsidRDefault="00FE3412" w:rsidP="00135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748069"/>
      <w:docPartObj>
        <w:docPartGallery w:val="Page Numbers (Bottom of Page)"/>
        <w:docPartUnique/>
      </w:docPartObj>
    </w:sdtPr>
    <w:sdtEndPr>
      <w:rPr>
        <w:noProof/>
      </w:rPr>
    </w:sdtEndPr>
    <w:sdtContent>
      <w:p w14:paraId="5A359E5D" w14:textId="38E80522" w:rsidR="00135F2F" w:rsidRDefault="00135F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AF3415" w14:textId="77777777" w:rsidR="00135F2F" w:rsidRDefault="00135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45E96" w14:textId="77777777" w:rsidR="00FE3412" w:rsidRDefault="00FE3412" w:rsidP="00135F2F">
      <w:pPr>
        <w:spacing w:after="0" w:line="240" w:lineRule="auto"/>
      </w:pPr>
      <w:r>
        <w:separator/>
      </w:r>
    </w:p>
  </w:footnote>
  <w:footnote w:type="continuationSeparator" w:id="0">
    <w:p w14:paraId="3934B4FC" w14:textId="77777777" w:rsidR="00FE3412" w:rsidRDefault="00FE3412" w:rsidP="00135F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B7"/>
    <w:rsid w:val="00044043"/>
    <w:rsid w:val="000578AC"/>
    <w:rsid w:val="00135F2F"/>
    <w:rsid w:val="00180304"/>
    <w:rsid w:val="00204DC0"/>
    <w:rsid w:val="002C792C"/>
    <w:rsid w:val="003A1212"/>
    <w:rsid w:val="003A37BA"/>
    <w:rsid w:val="003B7B95"/>
    <w:rsid w:val="003E6293"/>
    <w:rsid w:val="00406F9E"/>
    <w:rsid w:val="004A5E3A"/>
    <w:rsid w:val="0051003D"/>
    <w:rsid w:val="005D169A"/>
    <w:rsid w:val="005D2EB7"/>
    <w:rsid w:val="00666FFE"/>
    <w:rsid w:val="006A1E31"/>
    <w:rsid w:val="007878C8"/>
    <w:rsid w:val="007A2A48"/>
    <w:rsid w:val="007B0C77"/>
    <w:rsid w:val="009504BB"/>
    <w:rsid w:val="00974397"/>
    <w:rsid w:val="00AF225F"/>
    <w:rsid w:val="00B16B28"/>
    <w:rsid w:val="00B225A2"/>
    <w:rsid w:val="00B342AC"/>
    <w:rsid w:val="00C05C86"/>
    <w:rsid w:val="00C1697D"/>
    <w:rsid w:val="00C76B38"/>
    <w:rsid w:val="00D513EA"/>
    <w:rsid w:val="00E01C49"/>
    <w:rsid w:val="00E31050"/>
    <w:rsid w:val="00FE34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575D"/>
  <w15:chartTrackingRefBased/>
  <w15:docId w15:val="{0DCFFD61-A681-49EB-8002-F20FBFFF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04DC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4DC0"/>
    <w:rPr>
      <w:rFonts w:ascii="Times New Roman" w:eastAsia="Times New Roman" w:hAnsi="Times New Roman" w:cs="Times New Roman"/>
      <w:b/>
      <w:bCs/>
      <w:sz w:val="36"/>
      <w:szCs w:val="36"/>
      <w:lang w:eastAsia="en-AU"/>
    </w:rPr>
  </w:style>
  <w:style w:type="paragraph" w:styleId="Header">
    <w:name w:val="header"/>
    <w:basedOn w:val="Normal"/>
    <w:link w:val="HeaderChar"/>
    <w:uiPriority w:val="99"/>
    <w:unhideWhenUsed/>
    <w:rsid w:val="00135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F2F"/>
  </w:style>
  <w:style w:type="paragraph" w:styleId="Footer">
    <w:name w:val="footer"/>
    <w:basedOn w:val="Normal"/>
    <w:link w:val="FooterChar"/>
    <w:uiPriority w:val="99"/>
    <w:unhideWhenUsed/>
    <w:rsid w:val="00135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85101">
      <w:bodyDiv w:val="1"/>
      <w:marLeft w:val="0"/>
      <w:marRight w:val="0"/>
      <w:marTop w:val="0"/>
      <w:marBottom w:val="0"/>
      <w:divBdr>
        <w:top w:val="none" w:sz="0" w:space="0" w:color="auto"/>
        <w:left w:val="none" w:sz="0" w:space="0" w:color="auto"/>
        <w:bottom w:val="none" w:sz="0" w:space="0" w:color="auto"/>
        <w:right w:val="none" w:sz="0" w:space="0" w:color="auto"/>
      </w:divBdr>
    </w:div>
    <w:div w:id="644090920">
      <w:bodyDiv w:val="1"/>
      <w:marLeft w:val="0"/>
      <w:marRight w:val="0"/>
      <w:marTop w:val="0"/>
      <w:marBottom w:val="0"/>
      <w:divBdr>
        <w:top w:val="none" w:sz="0" w:space="0" w:color="auto"/>
        <w:left w:val="none" w:sz="0" w:space="0" w:color="auto"/>
        <w:bottom w:val="none" w:sz="0" w:space="0" w:color="auto"/>
        <w:right w:val="none" w:sz="0" w:space="0" w:color="auto"/>
      </w:divBdr>
    </w:div>
    <w:div w:id="1204441629">
      <w:bodyDiv w:val="1"/>
      <w:marLeft w:val="0"/>
      <w:marRight w:val="0"/>
      <w:marTop w:val="0"/>
      <w:marBottom w:val="0"/>
      <w:divBdr>
        <w:top w:val="none" w:sz="0" w:space="0" w:color="auto"/>
        <w:left w:val="none" w:sz="0" w:space="0" w:color="auto"/>
        <w:bottom w:val="none" w:sz="0" w:space="0" w:color="auto"/>
        <w:right w:val="none" w:sz="0" w:space="0" w:color="auto"/>
      </w:divBdr>
    </w:div>
    <w:div w:id="198057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collins</dc:creator>
  <cp:keywords/>
  <dc:description/>
  <cp:lastModifiedBy>Sancha Donald</cp:lastModifiedBy>
  <cp:revision>12</cp:revision>
  <dcterms:created xsi:type="dcterms:W3CDTF">2019-10-31T21:07:00Z</dcterms:created>
  <dcterms:modified xsi:type="dcterms:W3CDTF">2019-11-15T01:48:00Z</dcterms:modified>
</cp:coreProperties>
</file>